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AF1B" w14:textId="14E57E5A" w:rsidR="009B6097" w:rsidRPr="00845B01" w:rsidRDefault="00045CC5" w:rsidP="009B6097">
      <w:pPr>
        <w:autoSpaceDE w:val="0"/>
        <w:autoSpaceDN w:val="0"/>
        <w:adjustRightInd w:val="0"/>
        <w:spacing w:after="0" w:line="240" w:lineRule="auto"/>
        <w:jc w:val="center"/>
        <w:rPr>
          <w:rFonts w:asciiTheme="minorHAnsi" w:hAnsiTheme="minorHAnsi" w:cs="HelveticaNeueLTStd-Bd"/>
          <w:b/>
          <w:sz w:val="24"/>
          <w:szCs w:val="24"/>
          <w:u w:val="single"/>
          <w:lang w:eastAsia="en-IE"/>
        </w:rPr>
      </w:pPr>
      <w:r w:rsidRPr="00845B01">
        <w:rPr>
          <w:rFonts w:asciiTheme="minorHAnsi" w:hAnsiTheme="minorHAnsi" w:cstheme="minorHAnsi"/>
          <w:b/>
          <w:bCs/>
          <w:sz w:val="24"/>
          <w:szCs w:val="24"/>
        </w:rPr>
        <w:t>Notification of Temporary Movement of Livestock</w:t>
      </w:r>
    </w:p>
    <w:p w14:paraId="35D75344" w14:textId="77777777" w:rsidR="00045CC5" w:rsidRDefault="00045CC5" w:rsidP="00C45835">
      <w:pPr>
        <w:autoSpaceDE w:val="0"/>
        <w:autoSpaceDN w:val="0"/>
        <w:adjustRightInd w:val="0"/>
        <w:spacing w:after="0" w:line="240" w:lineRule="auto"/>
        <w:jc w:val="center"/>
        <w:rPr>
          <w:rFonts w:asciiTheme="minorHAnsi" w:hAnsiTheme="minorHAnsi" w:cstheme="minorHAnsi"/>
          <w:b/>
          <w:u w:val="single"/>
          <w:lang w:eastAsia="en-IE"/>
        </w:rPr>
      </w:pPr>
    </w:p>
    <w:p w14:paraId="6C8E4F96" w14:textId="69930C2B" w:rsidR="00050613" w:rsidRPr="00845B01" w:rsidRDefault="008D61B6" w:rsidP="00C45835">
      <w:pPr>
        <w:autoSpaceDE w:val="0"/>
        <w:autoSpaceDN w:val="0"/>
        <w:adjustRightInd w:val="0"/>
        <w:spacing w:after="0" w:line="240" w:lineRule="auto"/>
        <w:jc w:val="center"/>
        <w:rPr>
          <w:rFonts w:asciiTheme="minorHAnsi" w:hAnsiTheme="minorHAnsi" w:cstheme="minorHAnsi"/>
          <w:b/>
          <w:sz w:val="24"/>
          <w:szCs w:val="24"/>
          <w:u w:val="single"/>
          <w:lang w:eastAsia="en-IE"/>
        </w:rPr>
      </w:pPr>
      <w:r w:rsidRPr="00845B01">
        <w:rPr>
          <w:rFonts w:asciiTheme="minorHAnsi" w:hAnsiTheme="minorHAnsi" w:cstheme="minorHAnsi"/>
          <w:b/>
          <w:sz w:val="24"/>
          <w:szCs w:val="24"/>
          <w:u w:val="single"/>
          <w:lang w:eastAsia="en-IE"/>
        </w:rPr>
        <w:t xml:space="preserve">Rules Applying To </w:t>
      </w:r>
      <w:r w:rsidR="005B511E" w:rsidRPr="00845B01">
        <w:rPr>
          <w:rFonts w:asciiTheme="minorHAnsi" w:hAnsiTheme="minorHAnsi" w:cstheme="minorHAnsi"/>
          <w:b/>
          <w:sz w:val="24"/>
          <w:szCs w:val="24"/>
          <w:u w:val="single"/>
          <w:lang w:eastAsia="en-IE"/>
        </w:rPr>
        <w:t>20</w:t>
      </w:r>
      <w:r w:rsidR="00F23518" w:rsidRPr="00845B01">
        <w:rPr>
          <w:rFonts w:asciiTheme="minorHAnsi" w:hAnsiTheme="minorHAnsi" w:cstheme="minorHAnsi"/>
          <w:b/>
          <w:sz w:val="24"/>
          <w:szCs w:val="24"/>
          <w:u w:val="single"/>
          <w:lang w:eastAsia="en-IE"/>
        </w:rPr>
        <w:t>2</w:t>
      </w:r>
      <w:r w:rsidR="00E50569" w:rsidRPr="00845B01">
        <w:rPr>
          <w:rFonts w:asciiTheme="minorHAnsi" w:hAnsiTheme="minorHAnsi" w:cstheme="minorHAnsi"/>
          <w:b/>
          <w:sz w:val="24"/>
          <w:szCs w:val="24"/>
          <w:u w:val="single"/>
          <w:lang w:eastAsia="en-IE"/>
        </w:rPr>
        <w:t>3</w:t>
      </w:r>
      <w:r w:rsidR="005B511E" w:rsidRPr="00845B01">
        <w:rPr>
          <w:rFonts w:asciiTheme="minorHAnsi" w:hAnsiTheme="minorHAnsi" w:cstheme="minorHAnsi"/>
          <w:b/>
          <w:sz w:val="24"/>
          <w:szCs w:val="24"/>
          <w:u w:val="single"/>
          <w:lang w:eastAsia="en-IE"/>
        </w:rPr>
        <w:t xml:space="preserve"> </w:t>
      </w:r>
      <w:r w:rsidRPr="00845B01">
        <w:rPr>
          <w:rFonts w:asciiTheme="minorHAnsi" w:hAnsiTheme="minorHAnsi" w:cstheme="minorHAnsi"/>
          <w:b/>
          <w:sz w:val="24"/>
          <w:szCs w:val="24"/>
          <w:u w:val="single"/>
          <w:lang w:eastAsia="en-IE"/>
        </w:rPr>
        <w:t xml:space="preserve">Movement </w:t>
      </w:r>
      <w:proofErr w:type="gramStart"/>
      <w:r w:rsidRPr="00845B01">
        <w:rPr>
          <w:rFonts w:asciiTheme="minorHAnsi" w:hAnsiTheme="minorHAnsi" w:cstheme="minorHAnsi"/>
          <w:b/>
          <w:sz w:val="24"/>
          <w:szCs w:val="24"/>
          <w:u w:val="single"/>
          <w:lang w:eastAsia="en-IE"/>
        </w:rPr>
        <w:t>Of</w:t>
      </w:r>
      <w:proofErr w:type="gramEnd"/>
      <w:r w:rsidRPr="00845B01">
        <w:rPr>
          <w:rFonts w:asciiTheme="minorHAnsi" w:hAnsiTheme="minorHAnsi" w:cstheme="minorHAnsi"/>
          <w:b/>
          <w:sz w:val="24"/>
          <w:szCs w:val="24"/>
          <w:u w:val="single"/>
          <w:lang w:eastAsia="en-IE"/>
        </w:rPr>
        <w:t xml:space="preserve"> Livestock (Cattle And Sheep) For Grazing On A Temporary Basis</w:t>
      </w:r>
    </w:p>
    <w:p w14:paraId="494BCE8F" w14:textId="45142D58" w:rsidR="00270737" w:rsidRPr="00845B01" w:rsidRDefault="00270737" w:rsidP="00C45835">
      <w:pPr>
        <w:autoSpaceDE w:val="0"/>
        <w:autoSpaceDN w:val="0"/>
        <w:adjustRightInd w:val="0"/>
        <w:spacing w:after="0" w:line="240" w:lineRule="auto"/>
        <w:jc w:val="center"/>
        <w:rPr>
          <w:rFonts w:asciiTheme="minorHAnsi" w:hAnsiTheme="minorHAnsi" w:cstheme="minorHAnsi"/>
          <w:b/>
          <w:sz w:val="24"/>
          <w:szCs w:val="24"/>
          <w:u w:val="single"/>
          <w:lang w:eastAsia="en-IE"/>
        </w:rPr>
      </w:pPr>
      <w:r w:rsidRPr="00845B01">
        <w:rPr>
          <w:rFonts w:asciiTheme="minorHAnsi" w:hAnsiTheme="minorHAnsi" w:cstheme="minorHAnsi"/>
          <w:b/>
          <w:sz w:val="24"/>
          <w:szCs w:val="24"/>
          <w:u w:val="single"/>
          <w:lang w:eastAsia="en-IE"/>
        </w:rPr>
        <w:t>Record 4 Form</w:t>
      </w:r>
    </w:p>
    <w:p w14:paraId="2A9010D9" w14:textId="77777777" w:rsidR="00050613" w:rsidRPr="00845B01" w:rsidRDefault="00050613" w:rsidP="009B6097">
      <w:pPr>
        <w:autoSpaceDE w:val="0"/>
        <w:autoSpaceDN w:val="0"/>
        <w:adjustRightInd w:val="0"/>
        <w:spacing w:after="0" w:line="240" w:lineRule="auto"/>
        <w:jc w:val="both"/>
        <w:rPr>
          <w:rFonts w:asciiTheme="minorHAnsi" w:hAnsiTheme="minorHAnsi" w:cstheme="minorHAnsi"/>
          <w:color w:val="000000"/>
          <w:sz w:val="24"/>
          <w:szCs w:val="24"/>
          <w:lang w:eastAsia="en-IE"/>
        </w:rPr>
      </w:pPr>
    </w:p>
    <w:p w14:paraId="6E1632FD" w14:textId="77777777" w:rsidR="00845B01" w:rsidRPr="00FE3D80" w:rsidRDefault="00A26667" w:rsidP="00845B01">
      <w:pPr>
        <w:jc w:val="both"/>
        <w:rPr>
          <w:rFonts w:asciiTheme="minorHAnsi" w:hAnsiTheme="minorHAnsi" w:cstheme="minorHAnsi"/>
        </w:rPr>
      </w:pPr>
      <w:r w:rsidRPr="00DA0475">
        <w:rPr>
          <w:rFonts w:asciiTheme="minorHAnsi" w:hAnsiTheme="minorHAnsi" w:cstheme="minorHAnsi"/>
          <w:color w:val="000000"/>
          <w:lang w:eastAsia="en-IE"/>
        </w:rPr>
        <w:t xml:space="preserve">The </w:t>
      </w:r>
      <w:r w:rsidR="00050613" w:rsidRPr="00DA0475">
        <w:rPr>
          <w:rFonts w:asciiTheme="minorHAnsi" w:hAnsiTheme="minorHAnsi" w:cstheme="minorHAnsi"/>
          <w:color w:val="000000"/>
          <w:lang w:eastAsia="en-IE"/>
        </w:rPr>
        <w:t xml:space="preserve">Nitrates </w:t>
      </w:r>
      <w:r w:rsidRPr="00DA0475">
        <w:rPr>
          <w:rFonts w:asciiTheme="minorHAnsi" w:hAnsiTheme="minorHAnsi" w:cstheme="minorHAnsi"/>
          <w:color w:val="000000"/>
          <w:lang w:eastAsia="en-IE"/>
        </w:rPr>
        <w:t xml:space="preserve">Regulations have implications for farmers moving their animals to another holding for grazing on a temporary basis. </w:t>
      </w:r>
      <w:r w:rsidR="00845B01">
        <w:rPr>
          <w:rFonts w:asciiTheme="minorHAnsi" w:hAnsiTheme="minorHAnsi" w:cstheme="minorHAnsi"/>
        </w:rPr>
        <w:t xml:space="preserve">Compliance with the Nitrates Regulations is </w:t>
      </w:r>
      <w:r w:rsidR="00845B01" w:rsidRPr="007C1A60">
        <w:rPr>
          <w:rFonts w:asciiTheme="minorHAnsi" w:hAnsiTheme="minorHAnsi" w:cstheme="minorHAnsi"/>
        </w:rPr>
        <w:t xml:space="preserve">also in the Terms &amp; </w:t>
      </w:r>
      <w:r w:rsidR="00845B01" w:rsidRPr="00326E97">
        <w:rPr>
          <w:rFonts w:asciiTheme="minorHAnsi" w:hAnsiTheme="minorHAnsi" w:cstheme="minorHAnsi"/>
        </w:rPr>
        <w:t xml:space="preserve">Conditions for the Basic </w:t>
      </w:r>
      <w:r w:rsidR="00845B01" w:rsidRPr="00E0424C">
        <w:rPr>
          <w:rFonts w:asciiTheme="minorHAnsi" w:hAnsiTheme="minorHAnsi" w:cstheme="minorHAnsi"/>
        </w:rPr>
        <w:t>Income Support for Sustainability</w:t>
      </w:r>
      <w:r w:rsidR="00845B01" w:rsidRPr="00326E97">
        <w:rPr>
          <w:rFonts w:asciiTheme="minorHAnsi" w:hAnsiTheme="minorHAnsi" w:cstheme="minorHAnsi"/>
        </w:rPr>
        <w:t xml:space="preserve"> 202</w:t>
      </w:r>
      <w:r w:rsidR="00845B01" w:rsidRPr="00E0424C">
        <w:rPr>
          <w:rFonts w:asciiTheme="minorHAnsi" w:hAnsiTheme="minorHAnsi" w:cstheme="minorHAnsi"/>
        </w:rPr>
        <w:t>3</w:t>
      </w:r>
      <w:r w:rsidR="00845B01" w:rsidRPr="00326E97">
        <w:rPr>
          <w:rFonts w:asciiTheme="minorHAnsi" w:hAnsiTheme="minorHAnsi" w:cstheme="minorHAnsi"/>
        </w:rPr>
        <w:t xml:space="preserve">. </w:t>
      </w:r>
    </w:p>
    <w:p w14:paraId="64AF0EB7" w14:textId="77777777" w:rsidR="00845B01" w:rsidRPr="00AC3086" w:rsidRDefault="00845B01" w:rsidP="00845B01">
      <w:pPr>
        <w:pStyle w:val="Footer"/>
        <w:jc w:val="both"/>
        <w:rPr>
          <w:rFonts w:asciiTheme="minorHAnsi" w:hAnsiTheme="minorHAnsi" w:cstheme="minorHAnsi"/>
        </w:rPr>
      </w:pPr>
    </w:p>
    <w:p w14:paraId="73E32946" w14:textId="2AD47798" w:rsidR="00A26667" w:rsidRDefault="00A26667" w:rsidP="009B6097">
      <w:pPr>
        <w:autoSpaceDE w:val="0"/>
        <w:autoSpaceDN w:val="0"/>
        <w:adjustRightInd w:val="0"/>
        <w:spacing w:after="0" w:line="240" w:lineRule="auto"/>
        <w:jc w:val="both"/>
        <w:rPr>
          <w:rFonts w:asciiTheme="minorHAnsi" w:hAnsiTheme="minorHAnsi" w:cstheme="minorHAnsi"/>
          <w:color w:val="000000"/>
          <w:lang w:eastAsia="en-IE"/>
        </w:rPr>
      </w:pPr>
      <w:r w:rsidRPr="00DA0475">
        <w:rPr>
          <w:rFonts w:asciiTheme="minorHAnsi" w:hAnsiTheme="minorHAnsi" w:cstheme="minorHAnsi"/>
          <w:color w:val="000000"/>
          <w:lang w:eastAsia="en-IE"/>
        </w:rPr>
        <w:t>Where cattle</w:t>
      </w:r>
      <w:r w:rsidR="00045CC5">
        <w:rPr>
          <w:rFonts w:asciiTheme="minorHAnsi" w:hAnsiTheme="minorHAnsi" w:cstheme="minorHAnsi"/>
          <w:color w:val="000000"/>
          <w:lang w:eastAsia="en-IE"/>
        </w:rPr>
        <w:t xml:space="preserve"> or sheep</w:t>
      </w:r>
      <w:r w:rsidRPr="00DA0475">
        <w:rPr>
          <w:rFonts w:asciiTheme="minorHAnsi" w:hAnsiTheme="minorHAnsi" w:cstheme="minorHAnsi"/>
          <w:color w:val="000000"/>
          <w:lang w:eastAsia="en-IE"/>
        </w:rPr>
        <w:t xml:space="preserve"> are involved and no sale or purchase has taken place, farmers can obtain credit for the organic fertiliser produced by these </w:t>
      </w:r>
      <w:r w:rsidR="00045CC5">
        <w:rPr>
          <w:rFonts w:asciiTheme="minorHAnsi" w:hAnsiTheme="minorHAnsi" w:cstheme="minorHAnsi"/>
          <w:color w:val="000000"/>
          <w:lang w:eastAsia="en-IE"/>
        </w:rPr>
        <w:t>animals</w:t>
      </w:r>
      <w:r w:rsidRPr="00DA0475">
        <w:rPr>
          <w:rFonts w:asciiTheme="minorHAnsi" w:hAnsiTheme="minorHAnsi" w:cstheme="minorHAnsi"/>
          <w:color w:val="000000"/>
          <w:lang w:eastAsia="en-IE"/>
        </w:rPr>
        <w:t xml:space="preserve"> only if they follow one of the following procedures:</w:t>
      </w:r>
    </w:p>
    <w:p w14:paraId="20272C06" w14:textId="19D0B68D" w:rsidR="00045CC5" w:rsidRDefault="00045CC5" w:rsidP="009B6097">
      <w:pPr>
        <w:autoSpaceDE w:val="0"/>
        <w:autoSpaceDN w:val="0"/>
        <w:adjustRightInd w:val="0"/>
        <w:spacing w:after="0" w:line="240" w:lineRule="auto"/>
        <w:jc w:val="both"/>
        <w:rPr>
          <w:rFonts w:asciiTheme="minorHAnsi" w:hAnsiTheme="minorHAnsi" w:cstheme="minorHAnsi"/>
          <w:color w:val="000000"/>
          <w:lang w:eastAsia="en-IE"/>
        </w:rPr>
      </w:pPr>
    </w:p>
    <w:p w14:paraId="2D80F0E6" w14:textId="77777777" w:rsidR="00045CC5" w:rsidRPr="00155706" w:rsidRDefault="00045CC5" w:rsidP="00045CC5">
      <w:pPr>
        <w:spacing w:line="240" w:lineRule="auto"/>
        <w:ind w:left="360"/>
        <w:rPr>
          <w:rFonts w:asciiTheme="minorHAnsi" w:hAnsiTheme="minorHAnsi" w:cstheme="minorHAnsi"/>
          <w:b/>
          <w:bCs/>
        </w:rPr>
      </w:pPr>
      <w:r w:rsidRPr="00155706">
        <w:rPr>
          <w:rFonts w:asciiTheme="minorHAnsi" w:hAnsiTheme="minorHAnsi" w:cstheme="minorHAnsi"/>
          <w:b/>
          <w:bCs/>
        </w:rPr>
        <w:t xml:space="preserve">Rules Applying to Movement of </w:t>
      </w:r>
      <w:r w:rsidRPr="00045CC5">
        <w:rPr>
          <w:rFonts w:asciiTheme="minorHAnsi" w:hAnsiTheme="minorHAnsi" w:cstheme="minorHAnsi"/>
          <w:b/>
          <w:bCs/>
        </w:rPr>
        <w:t>Cattle</w:t>
      </w:r>
      <w:r w:rsidRPr="00155706">
        <w:rPr>
          <w:rFonts w:asciiTheme="minorHAnsi" w:hAnsiTheme="minorHAnsi" w:cstheme="minorHAnsi"/>
          <w:b/>
          <w:bCs/>
        </w:rPr>
        <w:t xml:space="preserve"> on a Temporary Basis</w:t>
      </w:r>
    </w:p>
    <w:p w14:paraId="6CB35777" w14:textId="77777777" w:rsidR="00A0457A" w:rsidRPr="00DA0475" w:rsidRDefault="00A0457A" w:rsidP="009B6097">
      <w:pPr>
        <w:autoSpaceDE w:val="0"/>
        <w:autoSpaceDN w:val="0"/>
        <w:adjustRightInd w:val="0"/>
        <w:spacing w:after="0" w:line="240" w:lineRule="auto"/>
        <w:jc w:val="both"/>
        <w:rPr>
          <w:rFonts w:asciiTheme="minorHAnsi" w:hAnsiTheme="minorHAnsi" w:cstheme="minorHAnsi"/>
          <w:color w:val="000000"/>
          <w:lang w:eastAsia="en-IE"/>
        </w:rPr>
      </w:pPr>
    </w:p>
    <w:p w14:paraId="372F65F2" w14:textId="1E7D8D3A" w:rsidR="00A0457A" w:rsidRPr="00DA0475" w:rsidRDefault="00A0457A" w:rsidP="009B6097">
      <w:pPr>
        <w:pStyle w:val="ListParagraph"/>
        <w:numPr>
          <w:ilvl w:val="0"/>
          <w:numId w:val="4"/>
        </w:numPr>
        <w:rPr>
          <w:rFonts w:asciiTheme="minorHAnsi" w:hAnsiTheme="minorHAnsi" w:cstheme="minorHAnsi"/>
        </w:rPr>
      </w:pPr>
      <w:r w:rsidRPr="00DA0475">
        <w:rPr>
          <w:rFonts w:asciiTheme="minorHAnsi" w:hAnsiTheme="minorHAnsi" w:cstheme="minorHAnsi"/>
          <w:b/>
          <w:bCs/>
        </w:rPr>
        <w:t xml:space="preserve">Temporary Movement to </w:t>
      </w:r>
      <w:r w:rsidR="00A07C23">
        <w:rPr>
          <w:rFonts w:asciiTheme="minorHAnsi" w:hAnsiTheme="minorHAnsi" w:cstheme="minorHAnsi"/>
          <w:b/>
          <w:bCs/>
        </w:rPr>
        <w:t>a holding</w:t>
      </w:r>
      <w:r w:rsidRPr="00DA0475">
        <w:rPr>
          <w:rFonts w:asciiTheme="minorHAnsi" w:hAnsiTheme="minorHAnsi" w:cstheme="minorHAnsi"/>
          <w:b/>
          <w:bCs/>
        </w:rPr>
        <w:t xml:space="preserve"> </w:t>
      </w:r>
      <w:r w:rsidR="00A07C23">
        <w:rPr>
          <w:rFonts w:asciiTheme="minorHAnsi" w:hAnsiTheme="minorHAnsi" w:cstheme="minorHAnsi"/>
          <w:b/>
          <w:bCs/>
        </w:rPr>
        <w:t xml:space="preserve">where there are </w:t>
      </w:r>
      <w:r w:rsidRPr="00DA0475">
        <w:rPr>
          <w:rFonts w:asciiTheme="minorHAnsi" w:hAnsiTheme="minorHAnsi" w:cstheme="minorHAnsi"/>
          <w:b/>
          <w:bCs/>
        </w:rPr>
        <w:t>cattle</w:t>
      </w:r>
      <w:r w:rsidRPr="00DA0475">
        <w:rPr>
          <w:rFonts w:asciiTheme="minorHAnsi" w:hAnsiTheme="minorHAnsi" w:cstheme="minorHAnsi"/>
        </w:rPr>
        <w:t xml:space="preserve">. </w:t>
      </w:r>
    </w:p>
    <w:p w14:paraId="3066B62E" w14:textId="0687192E" w:rsidR="00A0457A" w:rsidRPr="00DA0475" w:rsidRDefault="00A0457A" w:rsidP="009B6097">
      <w:pPr>
        <w:pStyle w:val="ListParagraph"/>
        <w:rPr>
          <w:rFonts w:asciiTheme="minorHAnsi" w:hAnsiTheme="minorHAnsi" w:cstheme="minorHAnsi"/>
        </w:rPr>
      </w:pPr>
      <w:r w:rsidRPr="00DA0475">
        <w:rPr>
          <w:rFonts w:asciiTheme="minorHAnsi" w:hAnsiTheme="minorHAnsi" w:cstheme="minorHAnsi"/>
        </w:rPr>
        <w:t xml:space="preserve">In such a situation cattle are officially moved under the AIM system </w:t>
      </w:r>
      <w:r w:rsidR="00A07C23">
        <w:rPr>
          <w:rFonts w:asciiTheme="minorHAnsi" w:hAnsiTheme="minorHAnsi" w:cstheme="minorHAnsi"/>
        </w:rPr>
        <w:t xml:space="preserve">either on line (using your agfood logon) or </w:t>
      </w:r>
      <w:r w:rsidRPr="00DA0475">
        <w:rPr>
          <w:rFonts w:asciiTheme="minorHAnsi" w:hAnsiTheme="minorHAnsi" w:cstheme="minorHAnsi"/>
        </w:rPr>
        <w:t xml:space="preserve">by completing an </w:t>
      </w:r>
      <w:r w:rsidRPr="00DA0475">
        <w:rPr>
          <w:rFonts w:asciiTheme="minorHAnsi" w:hAnsiTheme="minorHAnsi" w:cstheme="minorHAnsi"/>
          <w:b/>
        </w:rPr>
        <w:t>NBAS31</w:t>
      </w:r>
      <w:r w:rsidR="0025611C" w:rsidRPr="00DA0475">
        <w:rPr>
          <w:rFonts w:asciiTheme="minorHAnsi" w:hAnsiTheme="minorHAnsi" w:cstheme="minorHAnsi"/>
          <w:b/>
        </w:rPr>
        <w:t>A</w:t>
      </w:r>
      <w:r w:rsidRPr="00DA0475">
        <w:rPr>
          <w:rFonts w:asciiTheme="minorHAnsi" w:hAnsiTheme="minorHAnsi" w:cstheme="minorHAnsi"/>
          <w:b/>
        </w:rPr>
        <w:t xml:space="preserve"> </w:t>
      </w:r>
      <w:r w:rsidRPr="00DA0475">
        <w:rPr>
          <w:rFonts w:asciiTheme="minorHAnsi" w:hAnsiTheme="minorHAnsi" w:cstheme="minorHAnsi"/>
        </w:rPr>
        <w:t xml:space="preserve">form. This applies where cattle </w:t>
      </w:r>
      <w:r w:rsidR="00A07C23">
        <w:rPr>
          <w:rFonts w:asciiTheme="minorHAnsi" w:hAnsiTheme="minorHAnsi" w:cstheme="minorHAnsi"/>
        </w:rPr>
        <w:t xml:space="preserve">are moving to a holding that has cattle </w:t>
      </w:r>
      <w:proofErr w:type="gramStart"/>
      <w:r w:rsidR="00A07C23">
        <w:rPr>
          <w:rFonts w:asciiTheme="minorHAnsi" w:hAnsiTheme="minorHAnsi" w:cstheme="minorHAnsi"/>
        </w:rPr>
        <w:t>and also</w:t>
      </w:r>
      <w:proofErr w:type="gramEnd"/>
      <w:r w:rsidRPr="00DA0475">
        <w:rPr>
          <w:rFonts w:asciiTheme="minorHAnsi" w:hAnsiTheme="minorHAnsi" w:cstheme="minorHAnsi"/>
        </w:rPr>
        <w:t xml:space="preserve"> applies to B &amp; B arrangements.</w:t>
      </w:r>
    </w:p>
    <w:p w14:paraId="6F67BE34" w14:textId="77777777" w:rsidR="00A0457A" w:rsidRPr="00DA0475" w:rsidRDefault="00A0457A" w:rsidP="009B6097">
      <w:pPr>
        <w:pStyle w:val="ListParagraph"/>
        <w:rPr>
          <w:rFonts w:asciiTheme="minorHAnsi" w:hAnsiTheme="minorHAnsi" w:cstheme="minorHAnsi"/>
        </w:rPr>
      </w:pPr>
    </w:p>
    <w:p w14:paraId="79F8B345" w14:textId="6E07F9B4" w:rsidR="00A0457A" w:rsidRPr="00DA0475" w:rsidRDefault="00A0457A" w:rsidP="009B6097">
      <w:pPr>
        <w:pStyle w:val="ListParagraph"/>
        <w:numPr>
          <w:ilvl w:val="0"/>
          <w:numId w:val="4"/>
        </w:numPr>
        <w:rPr>
          <w:rFonts w:asciiTheme="minorHAnsi" w:hAnsiTheme="minorHAnsi" w:cstheme="minorHAnsi"/>
        </w:rPr>
      </w:pPr>
      <w:r w:rsidRPr="00DA0475">
        <w:rPr>
          <w:rFonts w:asciiTheme="minorHAnsi" w:hAnsiTheme="minorHAnsi" w:cstheme="minorHAnsi"/>
          <w:b/>
          <w:bCs/>
        </w:rPr>
        <w:t>Temporary Movement to</w:t>
      </w:r>
      <w:r w:rsidR="00A07C23">
        <w:rPr>
          <w:rFonts w:asciiTheme="minorHAnsi" w:hAnsiTheme="minorHAnsi" w:cstheme="minorHAnsi"/>
          <w:b/>
          <w:bCs/>
        </w:rPr>
        <w:t xml:space="preserve"> a holding</w:t>
      </w:r>
      <w:r w:rsidRPr="00DA0475">
        <w:rPr>
          <w:rFonts w:asciiTheme="minorHAnsi" w:hAnsiTheme="minorHAnsi" w:cstheme="minorHAnsi"/>
          <w:b/>
          <w:bCs/>
        </w:rPr>
        <w:t xml:space="preserve"> </w:t>
      </w:r>
      <w:r w:rsidR="00A07C23">
        <w:rPr>
          <w:rFonts w:asciiTheme="minorHAnsi" w:hAnsiTheme="minorHAnsi" w:cstheme="minorHAnsi"/>
          <w:b/>
          <w:bCs/>
        </w:rPr>
        <w:t>where there</w:t>
      </w:r>
      <w:r w:rsidRPr="00DA0475">
        <w:rPr>
          <w:rFonts w:asciiTheme="minorHAnsi" w:hAnsiTheme="minorHAnsi" w:cstheme="minorHAnsi"/>
          <w:b/>
          <w:bCs/>
        </w:rPr>
        <w:t xml:space="preserve"> are no cattle.</w:t>
      </w:r>
      <w:r w:rsidRPr="00DA0475">
        <w:rPr>
          <w:rFonts w:asciiTheme="minorHAnsi" w:hAnsiTheme="minorHAnsi" w:cstheme="minorHAnsi"/>
        </w:rPr>
        <w:t xml:space="preserve"> </w:t>
      </w:r>
    </w:p>
    <w:p w14:paraId="5401B02E" w14:textId="38138D17" w:rsidR="00A0457A" w:rsidRPr="00DA0475" w:rsidRDefault="00A0457A" w:rsidP="009B6097">
      <w:pPr>
        <w:pStyle w:val="ListParagraph"/>
        <w:rPr>
          <w:rFonts w:asciiTheme="minorHAnsi" w:hAnsiTheme="minorHAnsi" w:cstheme="minorHAnsi"/>
        </w:rPr>
      </w:pPr>
      <w:r w:rsidRPr="00DA0475">
        <w:rPr>
          <w:rFonts w:asciiTheme="minorHAnsi" w:hAnsiTheme="minorHAnsi" w:cstheme="minorHAnsi"/>
        </w:rPr>
        <w:t xml:space="preserve">Where cattle </w:t>
      </w:r>
      <w:r w:rsidR="00A07C23">
        <w:rPr>
          <w:rFonts w:asciiTheme="minorHAnsi" w:hAnsiTheme="minorHAnsi" w:cstheme="minorHAnsi"/>
        </w:rPr>
        <w:t xml:space="preserve">are being moved to a </w:t>
      </w:r>
      <w:r w:rsidRPr="00DA0475">
        <w:rPr>
          <w:rFonts w:asciiTheme="minorHAnsi" w:hAnsiTheme="minorHAnsi" w:cstheme="minorHAnsi"/>
        </w:rPr>
        <w:t xml:space="preserve">holding which </w:t>
      </w:r>
      <w:r w:rsidR="00A07C23">
        <w:rPr>
          <w:rFonts w:asciiTheme="minorHAnsi" w:hAnsiTheme="minorHAnsi" w:cstheme="minorHAnsi"/>
        </w:rPr>
        <w:t>does not have cattle</w:t>
      </w:r>
      <w:r w:rsidRPr="00DA0475">
        <w:rPr>
          <w:rFonts w:asciiTheme="minorHAnsi" w:hAnsiTheme="minorHAnsi" w:cstheme="minorHAnsi"/>
        </w:rPr>
        <w:t xml:space="preserve">, </w:t>
      </w:r>
      <w:proofErr w:type="gramStart"/>
      <w:r w:rsidR="005C6A95" w:rsidRPr="00DA0475">
        <w:rPr>
          <w:rFonts w:asciiTheme="minorHAnsi" w:hAnsiTheme="minorHAnsi" w:cstheme="minorHAnsi"/>
        </w:rPr>
        <w:t>R</w:t>
      </w:r>
      <w:r w:rsidRPr="00DA0475">
        <w:rPr>
          <w:rFonts w:asciiTheme="minorHAnsi" w:hAnsiTheme="minorHAnsi" w:cstheme="minorHAnsi"/>
        </w:rPr>
        <w:t>ecord</w:t>
      </w:r>
      <w:proofErr w:type="gramEnd"/>
      <w:r w:rsidRPr="00DA0475">
        <w:rPr>
          <w:rFonts w:asciiTheme="minorHAnsi" w:hAnsiTheme="minorHAnsi" w:cstheme="minorHAnsi"/>
        </w:rPr>
        <w:t xml:space="preserve"> 4 (</w:t>
      </w:r>
      <w:r w:rsidR="005C6A95" w:rsidRPr="00DA0475">
        <w:rPr>
          <w:rFonts w:asciiTheme="minorHAnsi" w:hAnsiTheme="minorHAnsi" w:cstheme="minorHAnsi"/>
        </w:rPr>
        <w:t>N</w:t>
      </w:r>
      <w:r w:rsidRPr="00DA0475">
        <w:rPr>
          <w:rFonts w:asciiTheme="minorHAnsi" w:hAnsiTheme="minorHAnsi" w:cstheme="minorHAnsi"/>
        </w:rPr>
        <w:t xml:space="preserve">otification of </w:t>
      </w:r>
      <w:r w:rsidR="005C6A95" w:rsidRPr="00DA0475">
        <w:rPr>
          <w:rFonts w:asciiTheme="minorHAnsi" w:hAnsiTheme="minorHAnsi" w:cstheme="minorHAnsi"/>
        </w:rPr>
        <w:t>T</w:t>
      </w:r>
      <w:r w:rsidRPr="00DA0475">
        <w:rPr>
          <w:rFonts w:asciiTheme="minorHAnsi" w:hAnsiTheme="minorHAnsi" w:cstheme="minorHAnsi"/>
        </w:rPr>
        <w:t xml:space="preserve">emporary </w:t>
      </w:r>
      <w:r w:rsidR="005C6A95" w:rsidRPr="00DA0475">
        <w:rPr>
          <w:rFonts w:asciiTheme="minorHAnsi" w:hAnsiTheme="minorHAnsi" w:cstheme="minorHAnsi"/>
        </w:rPr>
        <w:t>M</w:t>
      </w:r>
      <w:r w:rsidRPr="00DA0475">
        <w:rPr>
          <w:rFonts w:asciiTheme="minorHAnsi" w:hAnsiTheme="minorHAnsi" w:cstheme="minorHAnsi"/>
        </w:rPr>
        <w:t xml:space="preserve">ovement of cattle or sheep) must be used. </w:t>
      </w:r>
    </w:p>
    <w:p w14:paraId="4F918006" w14:textId="77777777" w:rsidR="00AB56B0" w:rsidRPr="00DA0475" w:rsidRDefault="00AB56B0" w:rsidP="009B6097">
      <w:pPr>
        <w:pStyle w:val="ListParagraph"/>
        <w:rPr>
          <w:rFonts w:asciiTheme="minorHAnsi" w:hAnsiTheme="minorHAnsi" w:cstheme="minorHAnsi"/>
          <w:b/>
          <w:bCs/>
        </w:rPr>
      </w:pPr>
    </w:p>
    <w:p w14:paraId="5FD0AA21" w14:textId="77777777" w:rsidR="00A0457A" w:rsidRPr="00DA0475" w:rsidRDefault="00A0457A" w:rsidP="009B6097">
      <w:pPr>
        <w:pStyle w:val="ListParagraph"/>
        <w:ind w:left="0"/>
        <w:rPr>
          <w:rFonts w:asciiTheme="minorHAnsi" w:hAnsiTheme="minorHAnsi" w:cstheme="minorHAnsi"/>
          <w:b/>
          <w:bCs/>
        </w:rPr>
      </w:pPr>
    </w:p>
    <w:p w14:paraId="631B9086" w14:textId="77777777" w:rsidR="00A0457A" w:rsidRPr="00DA0475" w:rsidRDefault="00A0457A" w:rsidP="009B6097">
      <w:pPr>
        <w:spacing w:line="240" w:lineRule="auto"/>
        <w:ind w:left="360"/>
        <w:rPr>
          <w:rFonts w:asciiTheme="minorHAnsi" w:hAnsiTheme="minorHAnsi" w:cstheme="minorHAnsi"/>
          <w:b/>
          <w:bCs/>
        </w:rPr>
      </w:pPr>
      <w:r w:rsidRPr="00DA0475">
        <w:rPr>
          <w:rFonts w:asciiTheme="minorHAnsi" w:hAnsiTheme="minorHAnsi" w:cstheme="minorHAnsi"/>
          <w:b/>
          <w:bCs/>
        </w:rPr>
        <w:t>Rules Applying to Movement of Sheep on a Temporary Basis</w:t>
      </w:r>
    </w:p>
    <w:p w14:paraId="33844B08" w14:textId="4AE7E413" w:rsidR="00A0457A" w:rsidRPr="00DA0475" w:rsidRDefault="00A0457A" w:rsidP="009B6097">
      <w:pPr>
        <w:pStyle w:val="ListParagraph"/>
        <w:numPr>
          <w:ilvl w:val="0"/>
          <w:numId w:val="4"/>
        </w:numPr>
        <w:autoSpaceDE w:val="0"/>
        <w:autoSpaceDN w:val="0"/>
        <w:rPr>
          <w:rFonts w:asciiTheme="minorHAnsi" w:hAnsiTheme="minorHAnsi" w:cstheme="minorHAnsi"/>
        </w:rPr>
      </w:pPr>
      <w:r w:rsidRPr="00DA0475">
        <w:rPr>
          <w:rFonts w:asciiTheme="minorHAnsi" w:hAnsiTheme="minorHAnsi" w:cstheme="minorHAnsi"/>
          <w:b/>
          <w:bCs/>
        </w:rPr>
        <w:t xml:space="preserve">Temporary Movement </w:t>
      </w:r>
      <w:r w:rsidR="004F7F4E">
        <w:rPr>
          <w:rFonts w:asciiTheme="minorHAnsi" w:hAnsiTheme="minorHAnsi" w:cstheme="minorHAnsi"/>
          <w:b/>
          <w:bCs/>
        </w:rPr>
        <w:t xml:space="preserve">of sheep </w:t>
      </w:r>
      <w:r w:rsidRPr="00DA0475">
        <w:rPr>
          <w:rFonts w:asciiTheme="minorHAnsi" w:hAnsiTheme="minorHAnsi" w:cstheme="minorHAnsi"/>
          <w:b/>
          <w:bCs/>
        </w:rPr>
        <w:t xml:space="preserve">to </w:t>
      </w:r>
      <w:r w:rsidR="00A07C23">
        <w:rPr>
          <w:rFonts w:asciiTheme="minorHAnsi" w:hAnsiTheme="minorHAnsi" w:cstheme="minorHAnsi"/>
          <w:b/>
          <w:bCs/>
        </w:rPr>
        <w:t>a holding</w:t>
      </w:r>
      <w:r w:rsidRPr="00DA0475">
        <w:rPr>
          <w:rFonts w:asciiTheme="minorHAnsi" w:hAnsiTheme="minorHAnsi" w:cstheme="minorHAnsi"/>
          <w:b/>
          <w:bCs/>
        </w:rPr>
        <w:t xml:space="preserve">. </w:t>
      </w:r>
    </w:p>
    <w:p w14:paraId="753F5063" w14:textId="67DAE31D" w:rsidR="00A0457A" w:rsidRPr="00DA0475" w:rsidRDefault="004F7F4E" w:rsidP="009B6097">
      <w:pPr>
        <w:autoSpaceDE w:val="0"/>
        <w:autoSpaceDN w:val="0"/>
        <w:spacing w:line="240" w:lineRule="auto"/>
        <w:ind w:left="720"/>
        <w:rPr>
          <w:rFonts w:asciiTheme="minorHAnsi" w:hAnsiTheme="minorHAnsi" w:cstheme="minorHAnsi"/>
          <w:color w:val="000000" w:themeColor="text1"/>
        </w:rPr>
      </w:pPr>
      <w:r>
        <w:rPr>
          <w:rFonts w:asciiTheme="minorHAnsi" w:hAnsiTheme="minorHAnsi" w:cstheme="minorHAnsi"/>
        </w:rPr>
        <w:t xml:space="preserve">Where sheep are moved to a holding, regardless of whether there are sheep/cattle/no stock on the receiving holding, </w:t>
      </w:r>
      <w:proofErr w:type="gramStart"/>
      <w:r w:rsidR="00B929D2" w:rsidRPr="00DA0475">
        <w:rPr>
          <w:rFonts w:asciiTheme="minorHAnsi" w:hAnsiTheme="minorHAnsi" w:cstheme="minorHAnsi"/>
          <w:color w:val="000000" w:themeColor="text1"/>
        </w:rPr>
        <w:t>Record</w:t>
      </w:r>
      <w:proofErr w:type="gramEnd"/>
      <w:r w:rsidR="00B929D2" w:rsidRPr="00DA0475">
        <w:rPr>
          <w:rFonts w:asciiTheme="minorHAnsi" w:hAnsiTheme="minorHAnsi" w:cstheme="minorHAnsi"/>
          <w:color w:val="000000" w:themeColor="text1"/>
        </w:rPr>
        <w:t xml:space="preserve"> 4 (Notification of Temporary Movement of cattle or sheep)</w:t>
      </w:r>
      <w:r>
        <w:rPr>
          <w:rFonts w:asciiTheme="minorHAnsi" w:hAnsiTheme="minorHAnsi" w:cstheme="minorHAnsi"/>
          <w:color w:val="000000" w:themeColor="text1"/>
        </w:rPr>
        <w:t xml:space="preserve"> must be used</w:t>
      </w:r>
      <w:r w:rsidR="00B929D2" w:rsidRPr="00DA0475">
        <w:rPr>
          <w:rFonts w:asciiTheme="minorHAnsi" w:hAnsiTheme="minorHAnsi" w:cstheme="minorHAnsi"/>
          <w:color w:val="000000" w:themeColor="text1"/>
        </w:rPr>
        <w:t>.</w:t>
      </w:r>
    </w:p>
    <w:p w14:paraId="427F5AE7" w14:textId="65AFCF5D" w:rsidR="00A26667" w:rsidRDefault="00A26667" w:rsidP="009B6097">
      <w:pPr>
        <w:autoSpaceDE w:val="0"/>
        <w:autoSpaceDN w:val="0"/>
        <w:adjustRightInd w:val="0"/>
        <w:spacing w:after="0" w:line="240" w:lineRule="auto"/>
        <w:jc w:val="both"/>
        <w:rPr>
          <w:rFonts w:asciiTheme="minorHAnsi" w:hAnsiTheme="minorHAnsi" w:cstheme="minorHAnsi"/>
          <w:color w:val="000000"/>
          <w:lang w:eastAsia="en-IE"/>
        </w:rPr>
      </w:pPr>
    </w:p>
    <w:p w14:paraId="24B30FBC" w14:textId="23D2C4F6" w:rsidR="004F7F4E" w:rsidRDefault="004F7F4E" w:rsidP="009B6097">
      <w:pPr>
        <w:autoSpaceDE w:val="0"/>
        <w:autoSpaceDN w:val="0"/>
        <w:adjustRightInd w:val="0"/>
        <w:spacing w:after="0" w:line="240" w:lineRule="auto"/>
        <w:jc w:val="both"/>
        <w:rPr>
          <w:rFonts w:asciiTheme="minorHAnsi" w:hAnsiTheme="minorHAnsi" w:cstheme="minorHAnsi"/>
          <w:color w:val="000000"/>
          <w:lang w:eastAsia="en-IE"/>
        </w:rPr>
      </w:pPr>
      <w:r>
        <w:rPr>
          <w:rFonts w:asciiTheme="minorHAnsi" w:hAnsiTheme="minorHAnsi" w:cstheme="minorHAnsi"/>
          <w:color w:val="000000"/>
          <w:lang w:eastAsia="en-IE"/>
        </w:rPr>
        <w:t>As there are different nitrogen rates applicable depending on age or type of animal, the onus is on both parties to comply with the 170 kgs of nitrogen per ha limit.</w:t>
      </w:r>
    </w:p>
    <w:p w14:paraId="3E62809E" w14:textId="77777777" w:rsidR="004F7F4E" w:rsidRPr="00DA0475" w:rsidRDefault="004F7F4E" w:rsidP="009B6097">
      <w:pPr>
        <w:autoSpaceDE w:val="0"/>
        <w:autoSpaceDN w:val="0"/>
        <w:adjustRightInd w:val="0"/>
        <w:spacing w:after="0" w:line="240" w:lineRule="auto"/>
        <w:jc w:val="both"/>
        <w:rPr>
          <w:rFonts w:asciiTheme="minorHAnsi" w:hAnsiTheme="minorHAnsi" w:cstheme="minorHAnsi"/>
          <w:color w:val="000000"/>
          <w:lang w:eastAsia="en-IE"/>
        </w:rPr>
      </w:pPr>
    </w:p>
    <w:p w14:paraId="682B8D07" w14:textId="77777777" w:rsidR="00A0457A" w:rsidRPr="00DA0475" w:rsidRDefault="00A0457A" w:rsidP="009B6097">
      <w:pPr>
        <w:spacing w:line="240" w:lineRule="auto"/>
        <w:rPr>
          <w:rFonts w:asciiTheme="minorHAnsi" w:hAnsiTheme="minorHAnsi" w:cstheme="minorHAnsi"/>
        </w:rPr>
      </w:pPr>
    </w:p>
    <w:p w14:paraId="280C5631" w14:textId="77777777" w:rsidR="004F7F4E" w:rsidRDefault="004F7F4E" w:rsidP="009B6097">
      <w:pPr>
        <w:autoSpaceDE w:val="0"/>
        <w:autoSpaceDN w:val="0"/>
        <w:adjustRightInd w:val="0"/>
        <w:spacing w:line="360" w:lineRule="auto"/>
        <w:jc w:val="center"/>
        <w:rPr>
          <w:rFonts w:asciiTheme="minorHAnsi" w:hAnsiTheme="minorHAnsi" w:cstheme="minorHAnsi"/>
          <w:b/>
          <w:sz w:val="20"/>
          <w:szCs w:val="20"/>
        </w:rPr>
      </w:pPr>
    </w:p>
    <w:p w14:paraId="268D2829" w14:textId="77777777" w:rsidR="004F7F4E" w:rsidRDefault="004F7F4E" w:rsidP="009B6097">
      <w:pPr>
        <w:autoSpaceDE w:val="0"/>
        <w:autoSpaceDN w:val="0"/>
        <w:adjustRightInd w:val="0"/>
        <w:spacing w:line="360" w:lineRule="auto"/>
        <w:jc w:val="center"/>
        <w:rPr>
          <w:rFonts w:asciiTheme="minorHAnsi" w:hAnsiTheme="minorHAnsi" w:cstheme="minorHAnsi"/>
          <w:b/>
          <w:sz w:val="20"/>
          <w:szCs w:val="20"/>
        </w:rPr>
      </w:pPr>
    </w:p>
    <w:p w14:paraId="118AE0BD" w14:textId="77777777" w:rsidR="004F7F4E" w:rsidRDefault="004F7F4E" w:rsidP="009B6097">
      <w:pPr>
        <w:autoSpaceDE w:val="0"/>
        <w:autoSpaceDN w:val="0"/>
        <w:adjustRightInd w:val="0"/>
        <w:spacing w:line="360" w:lineRule="auto"/>
        <w:jc w:val="center"/>
        <w:rPr>
          <w:rFonts w:asciiTheme="minorHAnsi" w:hAnsiTheme="minorHAnsi" w:cstheme="minorHAnsi"/>
          <w:b/>
          <w:sz w:val="20"/>
          <w:szCs w:val="20"/>
        </w:rPr>
      </w:pPr>
    </w:p>
    <w:p w14:paraId="7C38EA8A" w14:textId="77777777" w:rsidR="004F7F4E" w:rsidRDefault="004F7F4E" w:rsidP="009B6097">
      <w:pPr>
        <w:autoSpaceDE w:val="0"/>
        <w:autoSpaceDN w:val="0"/>
        <w:adjustRightInd w:val="0"/>
        <w:spacing w:line="360" w:lineRule="auto"/>
        <w:jc w:val="center"/>
        <w:rPr>
          <w:rFonts w:asciiTheme="minorHAnsi" w:hAnsiTheme="minorHAnsi" w:cstheme="minorHAnsi"/>
          <w:b/>
          <w:sz w:val="20"/>
          <w:szCs w:val="20"/>
        </w:rPr>
      </w:pPr>
    </w:p>
    <w:p w14:paraId="1A1A1F4D" w14:textId="77777777" w:rsidR="004F7F4E" w:rsidRDefault="004F7F4E" w:rsidP="009B6097">
      <w:pPr>
        <w:autoSpaceDE w:val="0"/>
        <w:autoSpaceDN w:val="0"/>
        <w:adjustRightInd w:val="0"/>
        <w:spacing w:line="360" w:lineRule="auto"/>
        <w:jc w:val="center"/>
        <w:rPr>
          <w:rFonts w:asciiTheme="minorHAnsi" w:hAnsiTheme="minorHAnsi" w:cstheme="minorHAnsi"/>
          <w:b/>
          <w:sz w:val="20"/>
          <w:szCs w:val="20"/>
        </w:rPr>
      </w:pPr>
    </w:p>
    <w:p w14:paraId="76EC1017" w14:textId="77777777" w:rsidR="004F7F4E" w:rsidRDefault="004F7F4E" w:rsidP="009B6097">
      <w:pPr>
        <w:autoSpaceDE w:val="0"/>
        <w:autoSpaceDN w:val="0"/>
        <w:adjustRightInd w:val="0"/>
        <w:spacing w:line="360" w:lineRule="auto"/>
        <w:jc w:val="center"/>
        <w:rPr>
          <w:rFonts w:asciiTheme="minorHAnsi" w:hAnsiTheme="minorHAnsi" w:cstheme="minorHAnsi"/>
          <w:b/>
          <w:sz w:val="20"/>
          <w:szCs w:val="20"/>
        </w:rPr>
      </w:pPr>
    </w:p>
    <w:p w14:paraId="75EB93D1" w14:textId="77777777" w:rsidR="004F7F4E" w:rsidRDefault="004F7F4E" w:rsidP="009B6097">
      <w:pPr>
        <w:autoSpaceDE w:val="0"/>
        <w:autoSpaceDN w:val="0"/>
        <w:adjustRightInd w:val="0"/>
        <w:spacing w:line="360" w:lineRule="auto"/>
        <w:jc w:val="center"/>
        <w:rPr>
          <w:rFonts w:asciiTheme="minorHAnsi" w:hAnsiTheme="minorHAnsi" w:cstheme="minorHAnsi"/>
          <w:b/>
          <w:sz w:val="20"/>
          <w:szCs w:val="20"/>
        </w:rPr>
      </w:pPr>
    </w:p>
    <w:p w14:paraId="3C146153" w14:textId="77777777" w:rsidR="004F7F4E" w:rsidRDefault="004F7F4E" w:rsidP="009B6097">
      <w:pPr>
        <w:autoSpaceDE w:val="0"/>
        <w:autoSpaceDN w:val="0"/>
        <w:adjustRightInd w:val="0"/>
        <w:spacing w:line="360" w:lineRule="auto"/>
        <w:jc w:val="center"/>
        <w:rPr>
          <w:rFonts w:asciiTheme="minorHAnsi" w:hAnsiTheme="minorHAnsi" w:cstheme="minorHAnsi"/>
          <w:b/>
          <w:sz w:val="20"/>
          <w:szCs w:val="20"/>
        </w:rPr>
      </w:pPr>
    </w:p>
    <w:p w14:paraId="4BE6A3A9" w14:textId="77777777" w:rsidR="004F7F4E" w:rsidRDefault="004F7F4E" w:rsidP="009B6097">
      <w:pPr>
        <w:autoSpaceDE w:val="0"/>
        <w:autoSpaceDN w:val="0"/>
        <w:adjustRightInd w:val="0"/>
        <w:spacing w:line="360" w:lineRule="auto"/>
        <w:jc w:val="center"/>
        <w:rPr>
          <w:rFonts w:asciiTheme="minorHAnsi" w:hAnsiTheme="minorHAnsi" w:cstheme="minorHAnsi"/>
          <w:b/>
          <w:sz w:val="20"/>
          <w:szCs w:val="20"/>
        </w:rPr>
      </w:pPr>
    </w:p>
    <w:p w14:paraId="1CD2F1B2" w14:textId="77777777" w:rsidR="004F7F4E" w:rsidRDefault="004F7F4E" w:rsidP="009B6097">
      <w:pPr>
        <w:autoSpaceDE w:val="0"/>
        <w:autoSpaceDN w:val="0"/>
        <w:adjustRightInd w:val="0"/>
        <w:spacing w:line="360" w:lineRule="auto"/>
        <w:jc w:val="center"/>
        <w:rPr>
          <w:rFonts w:asciiTheme="minorHAnsi" w:hAnsiTheme="minorHAnsi" w:cstheme="minorHAnsi"/>
          <w:b/>
          <w:sz w:val="20"/>
          <w:szCs w:val="20"/>
        </w:rPr>
      </w:pPr>
    </w:p>
    <w:p w14:paraId="59521515" w14:textId="77777777" w:rsidR="004F7F4E" w:rsidRDefault="004F7F4E" w:rsidP="00002122">
      <w:pPr>
        <w:autoSpaceDE w:val="0"/>
        <w:autoSpaceDN w:val="0"/>
        <w:adjustRightInd w:val="0"/>
        <w:spacing w:line="360" w:lineRule="auto"/>
        <w:rPr>
          <w:rFonts w:asciiTheme="minorHAnsi" w:hAnsiTheme="minorHAnsi" w:cstheme="minorHAnsi"/>
          <w:b/>
          <w:sz w:val="20"/>
          <w:szCs w:val="20"/>
        </w:rPr>
      </w:pPr>
    </w:p>
    <w:p w14:paraId="7E1C84C2" w14:textId="388D14C7" w:rsidR="00757749" w:rsidRPr="00002122" w:rsidRDefault="0065442E" w:rsidP="009B6097">
      <w:pPr>
        <w:autoSpaceDE w:val="0"/>
        <w:autoSpaceDN w:val="0"/>
        <w:adjustRightInd w:val="0"/>
        <w:spacing w:line="360" w:lineRule="auto"/>
        <w:jc w:val="center"/>
        <w:rPr>
          <w:rFonts w:asciiTheme="minorHAnsi" w:hAnsiTheme="minorHAnsi" w:cstheme="minorHAnsi"/>
          <w:b/>
          <w:sz w:val="24"/>
          <w:szCs w:val="24"/>
          <w:u w:val="single"/>
        </w:rPr>
      </w:pPr>
      <w:r w:rsidRPr="00002122">
        <w:rPr>
          <w:rFonts w:asciiTheme="minorHAnsi" w:hAnsiTheme="minorHAnsi" w:cstheme="minorHAnsi"/>
          <w:b/>
          <w:sz w:val="24"/>
          <w:szCs w:val="24"/>
          <w:u w:val="single"/>
        </w:rPr>
        <w:lastRenderedPageBreak/>
        <w:t>RECORD</w:t>
      </w:r>
      <w:r w:rsidR="00AE0E33" w:rsidRPr="00002122">
        <w:rPr>
          <w:rFonts w:asciiTheme="minorHAnsi" w:hAnsiTheme="minorHAnsi" w:cstheme="minorHAnsi"/>
          <w:b/>
          <w:sz w:val="24"/>
          <w:szCs w:val="24"/>
          <w:u w:val="single"/>
        </w:rPr>
        <w:t xml:space="preserve"> 4</w:t>
      </w:r>
      <w:r w:rsidR="00BF424A" w:rsidRPr="00002122">
        <w:rPr>
          <w:rFonts w:asciiTheme="minorHAnsi" w:hAnsiTheme="minorHAnsi" w:cstheme="minorHAnsi"/>
          <w:b/>
          <w:sz w:val="24"/>
          <w:szCs w:val="24"/>
          <w:u w:val="single"/>
        </w:rPr>
        <w:t xml:space="preserve"> - </w:t>
      </w:r>
      <w:r w:rsidR="009B6097" w:rsidRPr="00002122">
        <w:rPr>
          <w:rFonts w:asciiTheme="minorHAnsi" w:hAnsiTheme="minorHAnsi" w:cstheme="minorHAnsi"/>
          <w:b/>
          <w:sz w:val="24"/>
          <w:szCs w:val="24"/>
          <w:u w:val="single"/>
        </w:rPr>
        <w:t>20</w:t>
      </w:r>
      <w:r w:rsidR="00F23518" w:rsidRPr="00002122">
        <w:rPr>
          <w:rFonts w:asciiTheme="minorHAnsi" w:hAnsiTheme="minorHAnsi" w:cstheme="minorHAnsi"/>
          <w:b/>
          <w:sz w:val="24"/>
          <w:szCs w:val="24"/>
          <w:u w:val="single"/>
        </w:rPr>
        <w:t>2</w:t>
      </w:r>
      <w:r w:rsidR="00E50569" w:rsidRPr="00002122">
        <w:rPr>
          <w:rFonts w:asciiTheme="minorHAnsi" w:hAnsiTheme="minorHAnsi" w:cstheme="minorHAnsi"/>
          <w:b/>
          <w:sz w:val="24"/>
          <w:szCs w:val="24"/>
          <w:u w:val="single"/>
        </w:rPr>
        <w:t>3</w:t>
      </w:r>
      <w:r w:rsidR="009B6097" w:rsidRPr="00002122">
        <w:rPr>
          <w:rFonts w:asciiTheme="minorHAnsi" w:hAnsiTheme="minorHAnsi" w:cstheme="minorHAnsi"/>
          <w:b/>
          <w:sz w:val="24"/>
          <w:szCs w:val="24"/>
          <w:u w:val="single"/>
        </w:rPr>
        <w:t xml:space="preserve"> N</w:t>
      </w:r>
      <w:r w:rsidR="008E2E20" w:rsidRPr="00002122">
        <w:rPr>
          <w:rFonts w:asciiTheme="minorHAnsi" w:hAnsiTheme="minorHAnsi" w:cstheme="minorHAnsi"/>
          <w:b/>
          <w:sz w:val="24"/>
          <w:szCs w:val="24"/>
          <w:u w:val="single"/>
        </w:rPr>
        <w:t xml:space="preserve">otification </w:t>
      </w:r>
      <w:r w:rsidR="008F3AA4" w:rsidRPr="00002122">
        <w:rPr>
          <w:rFonts w:asciiTheme="minorHAnsi" w:hAnsiTheme="minorHAnsi" w:cstheme="minorHAnsi"/>
          <w:b/>
          <w:sz w:val="24"/>
          <w:szCs w:val="24"/>
          <w:u w:val="single"/>
        </w:rPr>
        <w:t xml:space="preserve">of </w:t>
      </w:r>
      <w:r w:rsidR="008E2E20" w:rsidRPr="00002122">
        <w:rPr>
          <w:rFonts w:asciiTheme="minorHAnsi" w:hAnsiTheme="minorHAnsi" w:cstheme="minorHAnsi"/>
          <w:b/>
          <w:sz w:val="24"/>
          <w:szCs w:val="24"/>
          <w:u w:val="single"/>
        </w:rPr>
        <w:t xml:space="preserve">Temporary Movement </w:t>
      </w:r>
      <w:r w:rsidR="00846929" w:rsidRPr="00002122">
        <w:rPr>
          <w:rFonts w:asciiTheme="minorHAnsi" w:hAnsiTheme="minorHAnsi" w:cstheme="minorHAnsi"/>
          <w:b/>
          <w:sz w:val="24"/>
          <w:szCs w:val="24"/>
          <w:u w:val="single"/>
        </w:rPr>
        <w:t>o</w:t>
      </w:r>
      <w:r w:rsidR="00FD3087" w:rsidRPr="00002122">
        <w:rPr>
          <w:rFonts w:asciiTheme="minorHAnsi" w:hAnsiTheme="minorHAnsi" w:cstheme="minorHAnsi"/>
          <w:b/>
          <w:sz w:val="24"/>
          <w:szCs w:val="24"/>
          <w:u w:val="single"/>
        </w:rPr>
        <w:t>f Cattle o</w:t>
      </w:r>
      <w:r w:rsidR="008E2E20" w:rsidRPr="00002122">
        <w:rPr>
          <w:rFonts w:asciiTheme="minorHAnsi" w:hAnsiTheme="minorHAnsi" w:cstheme="minorHAnsi"/>
          <w:b/>
          <w:sz w:val="24"/>
          <w:szCs w:val="24"/>
          <w:u w:val="single"/>
        </w:rPr>
        <w:t>r Sheep</w:t>
      </w:r>
      <w:r w:rsidR="00846929" w:rsidRPr="00002122">
        <w:rPr>
          <w:rFonts w:asciiTheme="minorHAnsi" w:hAnsiTheme="minorHAnsi" w:cstheme="minorHAnsi"/>
          <w:b/>
          <w:sz w:val="24"/>
          <w:szCs w:val="24"/>
          <w:u w:val="single"/>
        </w:rPr>
        <w:t xml:space="preserve"> </w:t>
      </w:r>
    </w:p>
    <w:p w14:paraId="543E4131" w14:textId="77777777" w:rsidR="00595209" w:rsidRPr="00F214A8" w:rsidRDefault="00B929D2" w:rsidP="00595209">
      <w:pPr>
        <w:shd w:val="clear" w:color="auto" w:fill="D6E3BC" w:themeFill="accent3" w:themeFillTint="66"/>
        <w:autoSpaceDE w:val="0"/>
        <w:autoSpaceDN w:val="0"/>
        <w:spacing w:after="0" w:line="240" w:lineRule="auto"/>
        <w:jc w:val="both"/>
        <w:rPr>
          <w:rFonts w:asciiTheme="minorHAnsi" w:hAnsiTheme="minorHAnsi" w:cstheme="minorHAnsi"/>
          <w:b/>
          <w:bCs/>
          <w:sz w:val="20"/>
          <w:szCs w:val="20"/>
        </w:rPr>
      </w:pPr>
      <w:bookmarkStart w:id="0" w:name="_Hlk99628102"/>
      <w:r w:rsidRPr="00F214A8">
        <w:rPr>
          <w:rFonts w:asciiTheme="minorHAnsi" w:hAnsiTheme="minorHAnsi" w:cstheme="minorHAnsi"/>
          <w:b/>
          <w:bCs/>
          <w:sz w:val="20"/>
          <w:szCs w:val="20"/>
        </w:rPr>
        <w:t>The owner of the holding from which the animals move, is responsible for submitting the Record 4 to Nitrates.</w:t>
      </w:r>
    </w:p>
    <w:bookmarkEnd w:id="0"/>
    <w:p w14:paraId="66FC631F" w14:textId="4A1BD497" w:rsidR="00595209" w:rsidRPr="00DA0475" w:rsidRDefault="00595209" w:rsidP="00595209">
      <w:pPr>
        <w:spacing w:after="0" w:line="240" w:lineRule="auto"/>
        <w:rPr>
          <w:rFonts w:asciiTheme="minorHAnsi" w:hAnsiTheme="minorHAnsi" w:cstheme="minorHAnsi"/>
          <w:sz w:val="20"/>
          <w:szCs w:val="20"/>
        </w:rPr>
      </w:pPr>
      <w:r w:rsidRPr="00DA0475">
        <w:rPr>
          <w:rFonts w:asciiTheme="minorHAnsi" w:hAnsiTheme="minorHAnsi" w:cstheme="minorHAnsi"/>
          <w:sz w:val="20"/>
          <w:szCs w:val="20"/>
        </w:rPr>
        <w:t>D</w:t>
      </w:r>
      <w:r w:rsidR="004F7F4E">
        <w:rPr>
          <w:rFonts w:asciiTheme="minorHAnsi" w:hAnsiTheme="minorHAnsi" w:cstheme="minorHAnsi"/>
          <w:sz w:val="20"/>
          <w:szCs w:val="20"/>
        </w:rPr>
        <w:t>eadline</w:t>
      </w:r>
      <w:r w:rsidRPr="00DA0475">
        <w:rPr>
          <w:rFonts w:asciiTheme="minorHAnsi" w:hAnsiTheme="minorHAnsi" w:cstheme="minorHAnsi"/>
          <w:sz w:val="20"/>
          <w:szCs w:val="20"/>
        </w:rPr>
        <w:t xml:space="preserve"> for submission of Record 4 is on or before </w:t>
      </w:r>
      <w:r w:rsidRPr="003002F5">
        <w:rPr>
          <w:rFonts w:asciiTheme="minorHAnsi" w:hAnsiTheme="minorHAnsi" w:cstheme="minorHAnsi"/>
          <w:b/>
          <w:bCs/>
          <w:sz w:val="20"/>
          <w:szCs w:val="20"/>
        </w:rPr>
        <w:t>31</w:t>
      </w:r>
      <w:r w:rsidRPr="003002F5">
        <w:rPr>
          <w:rFonts w:asciiTheme="minorHAnsi" w:hAnsiTheme="minorHAnsi" w:cstheme="minorHAnsi"/>
          <w:b/>
          <w:bCs/>
          <w:sz w:val="20"/>
          <w:szCs w:val="20"/>
          <w:vertAlign w:val="superscript"/>
        </w:rPr>
        <w:t>st</w:t>
      </w:r>
      <w:r w:rsidRPr="003002F5">
        <w:rPr>
          <w:rFonts w:asciiTheme="minorHAnsi" w:hAnsiTheme="minorHAnsi" w:cstheme="minorHAnsi"/>
          <w:b/>
          <w:bCs/>
          <w:sz w:val="20"/>
          <w:szCs w:val="20"/>
        </w:rPr>
        <w:t xml:space="preserve"> December 202</w:t>
      </w:r>
      <w:r w:rsidR="00E50569">
        <w:rPr>
          <w:rFonts w:asciiTheme="minorHAnsi" w:hAnsiTheme="minorHAnsi" w:cstheme="minorHAnsi"/>
          <w:b/>
          <w:bCs/>
          <w:sz w:val="20"/>
          <w:szCs w:val="20"/>
        </w:rPr>
        <w:t>3</w:t>
      </w:r>
      <w:r w:rsidR="004F7F4E">
        <w:rPr>
          <w:rFonts w:asciiTheme="minorHAnsi" w:hAnsiTheme="minorHAnsi" w:cstheme="minorHAnsi"/>
          <w:sz w:val="20"/>
          <w:szCs w:val="20"/>
        </w:rPr>
        <w:t xml:space="preserve">. </w:t>
      </w:r>
      <w:r w:rsidR="003002F5">
        <w:rPr>
          <w:rFonts w:asciiTheme="minorHAnsi" w:hAnsiTheme="minorHAnsi" w:cstheme="minorHAnsi"/>
          <w:sz w:val="20"/>
          <w:szCs w:val="20"/>
        </w:rPr>
        <w:t>C</w:t>
      </w:r>
      <w:r w:rsidR="004F7F4E">
        <w:rPr>
          <w:rFonts w:asciiTheme="minorHAnsi" w:hAnsiTheme="minorHAnsi" w:cstheme="minorHAnsi"/>
          <w:sz w:val="20"/>
          <w:szCs w:val="20"/>
        </w:rPr>
        <w:t>ompleted record</w:t>
      </w:r>
      <w:r w:rsidR="003002F5">
        <w:rPr>
          <w:rFonts w:asciiTheme="minorHAnsi" w:hAnsiTheme="minorHAnsi" w:cstheme="minorHAnsi"/>
          <w:sz w:val="20"/>
          <w:szCs w:val="20"/>
        </w:rPr>
        <w:t>s</w:t>
      </w:r>
      <w:r w:rsidRPr="00DA0475">
        <w:rPr>
          <w:rFonts w:asciiTheme="minorHAnsi" w:hAnsiTheme="minorHAnsi" w:cstheme="minorHAnsi"/>
          <w:sz w:val="20"/>
          <w:szCs w:val="20"/>
        </w:rPr>
        <w:t xml:space="preserve"> can be posted to:</w:t>
      </w:r>
    </w:p>
    <w:p w14:paraId="7B738888" w14:textId="77777777" w:rsidR="00595209" w:rsidRPr="00DA0475" w:rsidRDefault="00595209" w:rsidP="00595209">
      <w:pPr>
        <w:spacing w:after="0" w:line="240" w:lineRule="auto"/>
        <w:rPr>
          <w:rFonts w:asciiTheme="minorHAnsi" w:hAnsiTheme="minorHAnsi" w:cstheme="minorHAnsi"/>
          <w:sz w:val="20"/>
          <w:szCs w:val="20"/>
        </w:rPr>
      </w:pPr>
      <w:r w:rsidRPr="00DA0475">
        <w:rPr>
          <w:rFonts w:asciiTheme="minorHAnsi" w:hAnsiTheme="minorHAnsi" w:cstheme="minorHAnsi"/>
          <w:sz w:val="20"/>
          <w:szCs w:val="20"/>
        </w:rPr>
        <w:t>Nitrates, Dept of Agriculture, Food &amp; the Marine, Johnstown Castle Estate, Wexford Y35 PN52</w:t>
      </w:r>
    </w:p>
    <w:p w14:paraId="18BD3A65" w14:textId="401E6E2C" w:rsidR="00595209" w:rsidRPr="00DA0475" w:rsidRDefault="00595209" w:rsidP="00595209">
      <w:pPr>
        <w:spacing w:after="0" w:line="240" w:lineRule="auto"/>
        <w:rPr>
          <w:rFonts w:asciiTheme="minorHAnsi" w:hAnsiTheme="minorHAnsi" w:cstheme="minorHAnsi"/>
          <w:sz w:val="20"/>
          <w:szCs w:val="20"/>
        </w:rPr>
      </w:pPr>
      <w:r w:rsidRPr="00DA0475">
        <w:rPr>
          <w:rFonts w:asciiTheme="minorHAnsi" w:hAnsiTheme="minorHAnsi" w:cstheme="minorHAnsi"/>
          <w:sz w:val="20"/>
          <w:szCs w:val="20"/>
        </w:rPr>
        <w:t>or e-mailed to:</w:t>
      </w:r>
      <w:r w:rsidR="00F214A8">
        <w:rPr>
          <w:rFonts w:asciiTheme="minorHAnsi" w:hAnsiTheme="minorHAnsi" w:cstheme="minorHAnsi"/>
          <w:sz w:val="20"/>
          <w:szCs w:val="20"/>
        </w:rPr>
        <w:t xml:space="preserve"> </w:t>
      </w:r>
      <w:hyperlink r:id="rId8" w:history="1">
        <w:r w:rsidR="00F214A8" w:rsidRPr="007804CC">
          <w:rPr>
            <w:rStyle w:val="Hyperlink"/>
            <w:rFonts w:asciiTheme="minorHAnsi" w:hAnsiTheme="minorHAnsi" w:cstheme="minorHAnsi"/>
            <w:sz w:val="20"/>
            <w:szCs w:val="20"/>
          </w:rPr>
          <w:t>nitrates@agriculture.gov.ie</w:t>
        </w:r>
      </w:hyperlink>
      <w:r w:rsidR="00F214A8">
        <w:rPr>
          <w:rStyle w:val="Hyperlink"/>
          <w:rFonts w:asciiTheme="minorHAnsi" w:hAnsiTheme="minorHAnsi" w:cstheme="minorHAnsi"/>
          <w:sz w:val="20"/>
          <w:szCs w:val="20"/>
          <w:u w:val="none"/>
        </w:rPr>
        <w:t xml:space="preserve"> </w:t>
      </w:r>
      <w:r w:rsidRPr="00DA0475">
        <w:rPr>
          <w:rFonts w:asciiTheme="minorHAnsi" w:hAnsiTheme="minorHAnsi" w:cstheme="minorHAnsi"/>
          <w:sz w:val="20"/>
          <w:szCs w:val="20"/>
        </w:rPr>
        <w:t xml:space="preserve"> (if emailing, DO NOT send a copy by post).</w:t>
      </w:r>
    </w:p>
    <w:p w14:paraId="2E75EBFD" w14:textId="237E248D" w:rsidR="00595209" w:rsidRPr="00DA0475" w:rsidRDefault="00595209" w:rsidP="00595209">
      <w:pPr>
        <w:spacing w:after="0" w:line="240" w:lineRule="auto"/>
        <w:rPr>
          <w:rFonts w:asciiTheme="minorHAnsi" w:hAnsiTheme="minorHAnsi" w:cstheme="minorHAnsi"/>
          <w:sz w:val="20"/>
          <w:szCs w:val="20"/>
        </w:rPr>
      </w:pPr>
      <w:r w:rsidRPr="00DA0475">
        <w:rPr>
          <w:rFonts w:asciiTheme="minorHAnsi" w:hAnsiTheme="minorHAnsi" w:cstheme="minorHAnsi"/>
          <w:sz w:val="20"/>
          <w:szCs w:val="20"/>
        </w:rPr>
        <w:t>The only acceptable proof of postage will be Express Post or Registered Post Receipt.</w:t>
      </w:r>
    </w:p>
    <w:p w14:paraId="6B28A760" w14:textId="5542D155" w:rsidR="00AB56B0" w:rsidRPr="00DA0475" w:rsidRDefault="00AB56B0" w:rsidP="00595209">
      <w:pPr>
        <w:spacing w:after="0" w:line="240" w:lineRule="auto"/>
        <w:rPr>
          <w:rFonts w:asciiTheme="minorHAnsi" w:hAnsiTheme="minorHAnsi" w:cstheme="minorHAnsi"/>
          <w:bCs/>
          <w:sz w:val="20"/>
          <w:szCs w:val="20"/>
        </w:rPr>
      </w:pPr>
      <w:r w:rsidRPr="00DA0475">
        <w:rPr>
          <w:rFonts w:asciiTheme="minorHAnsi" w:hAnsiTheme="minorHAnsi" w:cstheme="minorHAnsi"/>
          <w:bCs/>
          <w:color w:val="000000"/>
          <w:sz w:val="20"/>
          <w:szCs w:val="20"/>
        </w:rPr>
        <w:t>The owner of the holding from which animals move, is responsible for ensuring that a copy of the completed Record 4 is submitted to Nitrates Section by the above deadline.</w:t>
      </w:r>
    </w:p>
    <w:p w14:paraId="327959B8" w14:textId="77777777" w:rsidR="00F214A8" w:rsidRDefault="00B929D2" w:rsidP="00BC00DF">
      <w:pPr>
        <w:autoSpaceDE w:val="0"/>
        <w:autoSpaceDN w:val="0"/>
        <w:adjustRightInd w:val="0"/>
        <w:spacing w:after="0" w:line="360" w:lineRule="auto"/>
        <w:jc w:val="both"/>
        <w:rPr>
          <w:rFonts w:asciiTheme="minorHAnsi" w:hAnsiTheme="minorHAnsi" w:cstheme="minorHAnsi"/>
          <w:b/>
          <w:bCs/>
          <w:sz w:val="20"/>
          <w:szCs w:val="20"/>
        </w:rPr>
      </w:pPr>
      <w:bookmarkStart w:id="1" w:name="_Hlk99628259"/>
      <w:r w:rsidRPr="00F214A8">
        <w:rPr>
          <w:rFonts w:asciiTheme="minorHAnsi" w:hAnsiTheme="minorHAnsi" w:cstheme="minorHAnsi"/>
          <w:b/>
          <w:bCs/>
          <w:sz w:val="20"/>
          <w:szCs w:val="20"/>
        </w:rPr>
        <w:t xml:space="preserve">Please ensure all details are provided, an incomplete Record </w:t>
      </w:r>
      <w:r w:rsidR="00A961FA" w:rsidRPr="00F214A8">
        <w:rPr>
          <w:rFonts w:asciiTheme="minorHAnsi" w:hAnsiTheme="minorHAnsi" w:cstheme="minorHAnsi"/>
          <w:b/>
          <w:bCs/>
          <w:sz w:val="20"/>
          <w:szCs w:val="20"/>
        </w:rPr>
        <w:t xml:space="preserve">4 </w:t>
      </w:r>
      <w:r w:rsidRPr="00F214A8">
        <w:rPr>
          <w:rFonts w:asciiTheme="minorHAnsi" w:hAnsiTheme="minorHAnsi" w:cstheme="minorHAnsi"/>
          <w:b/>
          <w:bCs/>
          <w:sz w:val="20"/>
          <w:szCs w:val="20"/>
        </w:rPr>
        <w:t xml:space="preserve">will be returned for completion. </w:t>
      </w:r>
    </w:p>
    <w:p w14:paraId="46E48818" w14:textId="6A755637" w:rsidR="00757749" w:rsidRPr="00F214A8" w:rsidRDefault="00A961FA" w:rsidP="00BC00DF">
      <w:pPr>
        <w:autoSpaceDE w:val="0"/>
        <w:autoSpaceDN w:val="0"/>
        <w:adjustRightInd w:val="0"/>
        <w:spacing w:after="0" w:line="360" w:lineRule="auto"/>
        <w:jc w:val="both"/>
        <w:rPr>
          <w:rFonts w:asciiTheme="minorHAnsi" w:hAnsiTheme="minorHAnsi" w:cstheme="minorHAnsi"/>
          <w:b/>
          <w:bCs/>
          <w:sz w:val="20"/>
          <w:szCs w:val="20"/>
        </w:rPr>
      </w:pPr>
      <w:r w:rsidRPr="00F214A8">
        <w:rPr>
          <w:rFonts w:asciiTheme="minorHAnsi" w:hAnsiTheme="minorHAnsi" w:cstheme="minorHAnsi"/>
          <w:b/>
          <w:bCs/>
          <w:sz w:val="20"/>
          <w:szCs w:val="20"/>
        </w:rPr>
        <w:t>Date out and date moved back should only be in 202</w:t>
      </w:r>
      <w:r w:rsidR="00E50569" w:rsidRPr="00F214A8">
        <w:rPr>
          <w:rFonts w:asciiTheme="minorHAnsi" w:hAnsiTheme="minorHAnsi" w:cstheme="minorHAnsi"/>
          <w:b/>
          <w:bCs/>
          <w:sz w:val="20"/>
          <w:szCs w:val="20"/>
        </w:rPr>
        <w:t>3</w:t>
      </w:r>
      <w:r w:rsidRPr="00F214A8">
        <w:rPr>
          <w:rFonts w:asciiTheme="minorHAnsi" w:hAnsiTheme="minorHAnsi" w:cstheme="minorHAnsi"/>
          <w:b/>
          <w:bCs/>
          <w:sz w:val="20"/>
          <w:szCs w:val="20"/>
        </w:rPr>
        <w:t xml:space="preserve"> calendar year. Where movement relates to 202</w:t>
      </w:r>
      <w:r w:rsidR="00E50569" w:rsidRPr="00F214A8">
        <w:rPr>
          <w:rFonts w:asciiTheme="minorHAnsi" w:hAnsiTheme="minorHAnsi" w:cstheme="minorHAnsi"/>
          <w:b/>
          <w:bCs/>
          <w:sz w:val="20"/>
          <w:szCs w:val="20"/>
        </w:rPr>
        <w:t>3</w:t>
      </w:r>
      <w:r w:rsidRPr="00F214A8">
        <w:rPr>
          <w:rFonts w:asciiTheme="minorHAnsi" w:hAnsiTheme="minorHAnsi" w:cstheme="minorHAnsi"/>
          <w:b/>
          <w:bCs/>
          <w:sz w:val="20"/>
          <w:szCs w:val="20"/>
        </w:rPr>
        <w:t xml:space="preserve"> and 202</w:t>
      </w:r>
      <w:r w:rsidR="00E50569" w:rsidRPr="00F214A8">
        <w:rPr>
          <w:rFonts w:asciiTheme="minorHAnsi" w:hAnsiTheme="minorHAnsi" w:cstheme="minorHAnsi"/>
          <w:b/>
          <w:bCs/>
          <w:sz w:val="20"/>
          <w:szCs w:val="20"/>
        </w:rPr>
        <w:t>4</w:t>
      </w:r>
      <w:r w:rsidRPr="00F214A8">
        <w:rPr>
          <w:rFonts w:asciiTheme="minorHAnsi" w:hAnsiTheme="minorHAnsi" w:cstheme="minorHAnsi"/>
          <w:b/>
          <w:bCs/>
          <w:sz w:val="20"/>
          <w:szCs w:val="20"/>
        </w:rPr>
        <w:t>, a separate Record 4 should be submitted for 202</w:t>
      </w:r>
      <w:r w:rsidR="00E50569" w:rsidRPr="00F214A8">
        <w:rPr>
          <w:rFonts w:asciiTheme="minorHAnsi" w:hAnsiTheme="minorHAnsi" w:cstheme="minorHAnsi"/>
          <w:b/>
          <w:bCs/>
          <w:sz w:val="20"/>
          <w:szCs w:val="20"/>
        </w:rPr>
        <w:t>4</w:t>
      </w:r>
      <w:r w:rsidRPr="00F214A8">
        <w:rPr>
          <w:rFonts w:asciiTheme="minorHAnsi" w:hAnsiTheme="minorHAnsi" w:cstheme="minorHAnsi"/>
          <w:b/>
          <w:bCs/>
          <w:sz w:val="20"/>
          <w:szCs w:val="20"/>
        </w:rPr>
        <w:t>.</w:t>
      </w:r>
    </w:p>
    <w:bookmarkEnd w:id="1"/>
    <w:p w14:paraId="4845E02D" w14:textId="198B6227" w:rsidR="008E2E20" w:rsidRPr="00DA0475" w:rsidRDefault="008E2E20" w:rsidP="00BC00DF">
      <w:pPr>
        <w:autoSpaceDE w:val="0"/>
        <w:autoSpaceDN w:val="0"/>
        <w:adjustRightInd w:val="0"/>
        <w:spacing w:after="0" w:line="360" w:lineRule="auto"/>
        <w:jc w:val="both"/>
        <w:rPr>
          <w:rFonts w:asciiTheme="minorHAnsi" w:hAnsiTheme="minorHAnsi" w:cstheme="minorHAnsi"/>
          <w:b/>
          <w:color w:val="000000"/>
          <w:sz w:val="20"/>
          <w:szCs w:val="20"/>
        </w:rPr>
      </w:pPr>
      <w:r w:rsidRPr="00DA0475">
        <w:rPr>
          <w:rFonts w:asciiTheme="minorHAnsi" w:hAnsiTheme="minorHAnsi" w:cstheme="minorHAnsi"/>
          <w:b/>
          <w:color w:val="000000"/>
          <w:sz w:val="20"/>
          <w:szCs w:val="20"/>
        </w:rPr>
        <w:t xml:space="preserve">Owner of holding </w:t>
      </w:r>
      <w:r w:rsidRPr="00DA0475">
        <w:rPr>
          <w:rFonts w:asciiTheme="minorHAnsi" w:hAnsiTheme="minorHAnsi" w:cstheme="minorHAnsi"/>
          <w:b/>
          <w:color w:val="000000"/>
          <w:sz w:val="20"/>
          <w:szCs w:val="20"/>
          <w:u w:val="single"/>
        </w:rPr>
        <w:t>from</w:t>
      </w:r>
      <w:r w:rsidRPr="00DA0475">
        <w:rPr>
          <w:rFonts w:asciiTheme="minorHAnsi" w:hAnsiTheme="minorHAnsi" w:cstheme="minorHAnsi"/>
          <w:b/>
          <w:color w:val="000000"/>
          <w:sz w:val="20"/>
          <w:szCs w:val="20"/>
        </w:rPr>
        <w:t xml:space="preserve"> which </w:t>
      </w:r>
      <w:r w:rsidR="00595209" w:rsidRPr="00DA0475">
        <w:rPr>
          <w:rFonts w:asciiTheme="minorHAnsi" w:hAnsiTheme="minorHAnsi" w:cstheme="minorHAnsi"/>
          <w:b/>
          <w:color w:val="000000"/>
          <w:sz w:val="20"/>
          <w:szCs w:val="20"/>
        </w:rPr>
        <w:t xml:space="preserve">the </w:t>
      </w:r>
      <w:r w:rsidRPr="00DA0475">
        <w:rPr>
          <w:rFonts w:asciiTheme="minorHAnsi" w:hAnsiTheme="minorHAnsi" w:cstheme="minorHAnsi"/>
          <w:b/>
          <w:color w:val="000000"/>
          <w:sz w:val="20"/>
          <w:szCs w:val="20"/>
        </w:rPr>
        <w:t>animals moved:</w:t>
      </w:r>
    </w:p>
    <w:p w14:paraId="3BB607EC" w14:textId="77777777" w:rsidR="008E2E20" w:rsidRPr="00DA0475" w:rsidRDefault="00B63D6A" w:rsidP="00BC00DF">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Name: __________________________________</w:t>
      </w:r>
      <w:r w:rsidRPr="00DA0475">
        <w:rPr>
          <w:rFonts w:asciiTheme="minorHAnsi" w:hAnsiTheme="minorHAnsi" w:cstheme="minorHAnsi"/>
          <w:color w:val="000000"/>
          <w:sz w:val="20"/>
          <w:szCs w:val="20"/>
        </w:rPr>
        <w:tab/>
      </w:r>
      <w:r w:rsidRPr="00DA0475">
        <w:rPr>
          <w:rFonts w:asciiTheme="minorHAnsi" w:hAnsiTheme="minorHAnsi" w:cstheme="minorHAnsi"/>
          <w:color w:val="000000"/>
          <w:sz w:val="20"/>
          <w:szCs w:val="20"/>
        </w:rPr>
        <w:tab/>
      </w:r>
      <w:r w:rsidRPr="00DA0475">
        <w:rPr>
          <w:rFonts w:asciiTheme="minorHAnsi" w:hAnsiTheme="minorHAnsi" w:cstheme="minorHAnsi"/>
          <w:color w:val="000000"/>
          <w:sz w:val="20"/>
          <w:szCs w:val="20"/>
        </w:rPr>
        <w:tab/>
      </w:r>
      <w:r w:rsidRPr="00DA0475">
        <w:rPr>
          <w:rFonts w:asciiTheme="minorHAnsi" w:hAnsiTheme="minorHAnsi" w:cstheme="minorHAnsi"/>
          <w:color w:val="000000"/>
          <w:sz w:val="20"/>
          <w:szCs w:val="20"/>
        </w:rPr>
        <w:tab/>
      </w:r>
      <w:r w:rsidRPr="00DA0475">
        <w:rPr>
          <w:rFonts w:asciiTheme="minorHAnsi" w:hAnsiTheme="minorHAnsi" w:cstheme="minorHAnsi"/>
          <w:color w:val="000000"/>
          <w:sz w:val="20"/>
          <w:szCs w:val="20"/>
        </w:rPr>
        <w:tab/>
        <w:t>Herd Number: ___________________</w:t>
      </w:r>
      <w:r w:rsidR="00757749" w:rsidRPr="00DA0475">
        <w:rPr>
          <w:rFonts w:asciiTheme="minorHAnsi" w:hAnsiTheme="minorHAnsi" w:cstheme="minorHAnsi"/>
          <w:color w:val="000000"/>
          <w:sz w:val="20"/>
          <w:szCs w:val="20"/>
        </w:rPr>
        <w:t>_</w:t>
      </w:r>
    </w:p>
    <w:p w14:paraId="515ABFF3" w14:textId="77777777" w:rsidR="008E2E20" w:rsidRPr="00DA0475" w:rsidRDefault="008E2E20" w:rsidP="00BC00DF">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Address: _________________________________________________________</w:t>
      </w:r>
      <w:r w:rsidR="00B63D6A" w:rsidRPr="00DA0475">
        <w:rPr>
          <w:rFonts w:asciiTheme="minorHAnsi" w:hAnsiTheme="minorHAnsi" w:cstheme="minorHAnsi"/>
          <w:color w:val="000000"/>
          <w:sz w:val="20"/>
          <w:szCs w:val="20"/>
        </w:rPr>
        <w:t>_________________________________</w:t>
      </w:r>
      <w:r w:rsidR="008D61B6" w:rsidRPr="00DA0475">
        <w:rPr>
          <w:rFonts w:asciiTheme="minorHAnsi" w:hAnsiTheme="minorHAnsi" w:cstheme="minorHAnsi"/>
          <w:color w:val="000000"/>
          <w:sz w:val="20"/>
          <w:szCs w:val="20"/>
        </w:rPr>
        <w:t>_______</w:t>
      </w:r>
    </w:p>
    <w:p w14:paraId="2182B79A" w14:textId="77777777" w:rsidR="008E2E20" w:rsidRPr="00DA0475" w:rsidRDefault="008E2E20" w:rsidP="00BC00DF">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_________________________________________________________</w:t>
      </w:r>
      <w:r w:rsidR="00B63D6A" w:rsidRPr="00DA0475">
        <w:rPr>
          <w:rFonts w:asciiTheme="minorHAnsi" w:hAnsiTheme="minorHAnsi" w:cstheme="minorHAnsi"/>
          <w:color w:val="000000"/>
          <w:sz w:val="20"/>
          <w:szCs w:val="20"/>
        </w:rPr>
        <w:t>________________________________________</w:t>
      </w:r>
      <w:r w:rsidR="008D61B6" w:rsidRPr="00DA0475">
        <w:rPr>
          <w:rFonts w:asciiTheme="minorHAnsi" w:hAnsiTheme="minorHAnsi" w:cstheme="minorHAnsi"/>
          <w:color w:val="000000"/>
          <w:sz w:val="20"/>
          <w:szCs w:val="20"/>
        </w:rPr>
        <w:t>________</w:t>
      </w:r>
    </w:p>
    <w:p w14:paraId="2ECA5F1F" w14:textId="77777777" w:rsidR="008D61B6" w:rsidRPr="00DA0475" w:rsidRDefault="008D61B6" w:rsidP="00BC00DF">
      <w:pPr>
        <w:autoSpaceDE w:val="0"/>
        <w:autoSpaceDN w:val="0"/>
        <w:adjustRightInd w:val="0"/>
        <w:spacing w:after="0" w:line="360" w:lineRule="auto"/>
        <w:jc w:val="both"/>
        <w:rPr>
          <w:rFonts w:asciiTheme="minorHAnsi" w:hAnsiTheme="minorHAnsi" w:cstheme="minorHAnsi"/>
          <w:b/>
          <w:color w:val="000000"/>
          <w:sz w:val="20"/>
          <w:szCs w:val="20"/>
        </w:rPr>
      </w:pPr>
    </w:p>
    <w:p w14:paraId="24AFE960" w14:textId="011671AC" w:rsidR="008E2E20" w:rsidRPr="00DA0475" w:rsidRDefault="008E2E20" w:rsidP="00BC00DF">
      <w:pPr>
        <w:autoSpaceDE w:val="0"/>
        <w:autoSpaceDN w:val="0"/>
        <w:adjustRightInd w:val="0"/>
        <w:spacing w:after="0" w:line="360" w:lineRule="auto"/>
        <w:jc w:val="both"/>
        <w:rPr>
          <w:rFonts w:asciiTheme="minorHAnsi" w:hAnsiTheme="minorHAnsi" w:cstheme="minorHAnsi"/>
          <w:b/>
          <w:color w:val="000000"/>
          <w:sz w:val="20"/>
          <w:szCs w:val="20"/>
        </w:rPr>
      </w:pPr>
      <w:r w:rsidRPr="00DA0475">
        <w:rPr>
          <w:rFonts w:asciiTheme="minorHAnsi" w:hAnsiTheme="minorHAnsi" w:cstheme="minorHAnsi"/>
          <w:b/>
          <w:color w:val="000000"/>
          <w:sz w:val="20"/>
          <w:szCs w:val="20"/>
        </w:rPr>
        <w:t xml:space="preserve">Owner of holding </w:t>
      </w:r>
      <w:r w:rsidRPr="00DA0475">
        <w:rPr>
          <w:rFonts w:asciiTheme="minorHAnsi" w:hAnsiTheme="minorHAnsi" w:cstheme="minorHAnsi"/>
          <w:b/>
          <w:color w:val="000000"/>
          <w:sz w:val="20"/>
          <w:szCs w:val="20"/>
          <w:u w:val="single"/>
        </w:rPr>
        <w:t>to</w:t>
      </w:r>
      <w:r w:rsidRPr="00DA0475">
        <w:rPr>
          <w:rFonts w:asciiTheme="minorHAnsi" w:hAnsiTheme="minorHAnsi" w:cstheme="minorHAnsi"/>
          <w:b/>
          <w:color w:val="000000"/>
          <w:sz w:val="20"/>
          <w:szCs w:val="20"/>
        </w:rPr>
        <w:t xml:space="preserve"> which </w:t>
      </w:r>
      <w:r w:rsidR="00595209" w:rsidRPr="00DA0475">
        <w:rPr>
          <w:rFonts w:asciiTheme="minorHAnsi" w:hAnsiTheme="minorHAnsi" w:cstheme="minorHAnsi"/>
          <w:b/>
          <w:color w:val="000000"/>
          <w:sz w:val="20"/>
          <w:szCs w:val="20"/>
        </w:rPr>
        <w:t xml:space="preserve">the </w:t>
      </w:r>
      <w:r w:rsidRPr="00DA0475">
        <w:rPr>
          <w:rFonts w:asciiTheme="minorHAnsi" w:hAnsiTheme="minorHAnsi" w:cstheme="minorHAnsi"/>
          <w:b/>
          <w:color w:val="000000"/>
          <w:sz w:val="20"/>
          <w:szCs w:val="20"/>
        </w:rPr>
        <w:t>animals moved:</w:t>
      </w:r>
    </w:p>
    <w:p w14:paraId="0B98DBCC" w14:textId="77777777" w:rsidR="008E2E20" w:rsidRPr="00DA0475" w:rsidRDefault="008E2E20" w:rsidP="00BC00DF">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Name: ________________________</w:t>
      </w:r>
      <w:r w:rsidR="00B63D6A" w:rsidRPr="00DA0475">
        <w:rPr>
          <w:rFonts w:asciiTheme="minorHAnsi" w:hAnsiTheme="minorHAnsi" w:cstheme="minorHAnsi"/>
          <w:color w:val="000000"/>
          <w:sz w:val="20"/>
          <w:szCs w:val="20"/>
        </w:rPr>
        <w:t>_________</w:t>
      </w:r>
      <w:r w:rsidR="00B63D6A" w:rsidRPr="00DA0475">
        <w:rPr>
          <w:rFonts w:asciiTheme="minorHAnsi" w:hAnsiTheme="minorHAnsi" w:cstheme="minorHAnsi"/>
          <w:color w:val="000000"/>
          <w:sz w:val="20"/>
          <w:szCs w:val="20"/>
        </w:rPr>
        <w:tab/>
      </w:r>
      <w:r w:rsidR="00B63D6A" w:rsidRPr="00DA0475">
        <w:rPr>
          <w:rFonts w:asciiTheme="minorHAnsi" w:hAnsiTheme="minorHAnsi" w:cstheme="minorHAnsi"/>
          <w:color w:val="000000"/>
          <w:sz w:val="20"/>
          <w:szCs w:val="20"/>
        </w:rPr>
        <w:tab/>
      </w:r>
      <w:r w:rsidR="00B63D6A" w:rsidRPr="00DA0475">
        <w:rPr>
          <w:rFonts w:asciiTheme="minorHAnsi" w:hAnsiTheme="minorHAnsi" w:cstheme="minorHAnsi"/>
          <w:color w:val="000000"/>
          <w:sz w:val="20"/>
          <w:szCs w:val="20"/>
        </w:rPr>
        <w:tab/>
      </w:r>
      <w:r w:rsidR="00B63D6A" w:rsidRPr="00DA0475">
        <w:rPr>
          <w:rFonts w:asciiTheme="minorHAnsi" w:hAnsiTheme="minorHAnsi" w:cstheme="minorHAnsi"/>
          <w:color w:val="000000"/>
          <w:sz w:val="20"/>
          <w:szCs w:val="20"/>
        </w:rPr>
        <w:tab/>
      </w:r>
      <w:r w:rsidR="00B63D6A" w:rsidRPr="00DA0475">
        <w:rPr>
          <w:rFonts w:asciiTheme="minorHAnsi" w:hAnsiTheme="minorHAnsi" w:cstheme="minorHAnsi"/>
          <w:color w:val="000000"/>
          <w:sz w:val="20"/>
          <w:szCs w:val="20"/>
        </w:rPr>
        <w:tab/>
      </w:r>
      <w:r w:rsidRPr="00DA0475">
        <w:rPr>
          <w:rFonts w:asciiTheme="minorHAnsi" w:hAnsiTheme="minorHAnsi" w:cstheme="minorHAnsi"/>
          <w:color w:val="000000"/>
          <w:sz w:val="20"/>
          <w:szCs w:val="20"/>
        </w:rPr>
        <w:t xml:space="preserve"> Herd Number: ______________</w:t>
      </w:r>
      <w:r w:rsidR="00B63D6A" w:rsidRPr="00DA0475">
        <w:rPr>
          <w:rFonts w:asciiTheme="minorHAnsi" w:hAnsiTheme="minorHAnsi" w:cstheme="minorHAnsi"/>
          <w:color w:val="000000"/>
          <w:sz w:val="20"/>
          <w:szCs w:val="20"/>
        </w:rPr>
        <w:t>____</w:t>
      </w:r>
      <w:r w:rsidR="00757749" w:rsidRPr="00DA0475">
        <w:rPr>
          <w:rFonts w:asciiTheme="minorHAnsi" w:hAnsiTheme="minorHAnsi" w:cstheme="minorHAnsi"/>
          <w:color w:val="000000"/>
          <w:sz w:val="20"/>
          <w:szCs w:val="20"/>
        </w:rPr>
        <w:t>__</w:t>
      </w:r>
    </w:p>
    <w:p w14:paraId="0234E560" w14:textId="77777777" w:rsidR="008E2E20" w:rsidRPr="00DA0475" w:rsidRDefault="008E2E20" w:rsidP="00BC00DF">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Address: _________________________________________________________</w:t>
      </w:r>
      <w:r w:rsidR="00B63D6A" w:rsidRPr="00DA0475">
        <w:rPr>
          <w:rFonts w:asciiTheme="minorHAnsi" w:hAnsiTheme="minorHAnsi" w:cstheme="minorHAnsi"/>
          <w:color w:val="000000"/>
          <w:sz w:val="20"/>
          <w:szCs w:val="20"/>
        </w:rPr>
        <w:t>_________________________________</w:t>
      </w:r>
      <w:r w:rsidR="008D61B6" w:rsidRPr="00DA0475">
        <w:rPr>
          <w:rFonts w:asciiTheme="minorHAnsi" w:hAnsiTheme="minorHAnsi" w:cstheme="minorHAnsi"/>
          <w:color w:val="000000"/>
          <w:sz w:val="20"/>
          <w:szCs w:val="20"/>
        </w:rPr>
        <w:t>_______</w:t>
      </w:r>
    </w:p>
    <w:p w14:paraId="42503332" w14:textId="77777777" w:rsidR="008E2E20" w:rsidRPr="00DA0475" w:rsidRDefault="008E2E20" w:rsidP="00BC00DF">
      <w:pPr>
        <w:autoSpaceDE w:val="0"/>
        <w:autoSpaceDN w:val="0"/>
        <w:adjustRightInd w:val="0"/>
        <w:spacing w:after="0" w:line="360" w:lineRule="auto"/>
        <w:jc w:val="both"/>
        <w:rPr>
          <w:rFonts w:asciiTheme="minorHAnsi" w:hAnsiTheme="minorHAnsi" w:cstheme="minorHAnsi"/>
          <w:strike/>
          <w:color w:val="000000"/>
          <w:sz w:val="20"/>
          <w:szCs w:val="20"/>
        </w:rPr>
      </w:pPr>
      <w:r w:rsidRPr="00DA0475">
        <w:rPr>
          <w:rFonts w:asciiTheme="minorHAnsi" w:hAnsiTheme="minorHAnsi" w:cstheme="minorHAnsi"/>
          <w:color w:val="000000"/>
          <w:sz w:val="20"/>
          <w:szCs w:val="20"/>
        </w:rPr>
        <w:t>_________________________________________________________</w:t>
      </w:r>
      <w:r w:rsidR="00B63D6A" w:rsidRPr="00DA0475">
        <w:rPr>
          <w:rFonts w:asciiTheme="minorHAnsi" w:hAnsiTheme="minorHAnsi" w:cstheme="minorHAnsi"/>
          <w:color w:val="000000"/>
          <w:sz w:val="20"/>
          <w:szCs w:val="20"/>
        </w:rPr>
        <w:t>________________________________________</w:t>
      </w:r>
      <w:r w:rsidR="008D61B6" w:rsidRPr="00DA0475">
        <w:rPr>
          <w:rFonts w:asciiTheme="minorHAnsi" w:hAnsiTheme="minorHAnsi" w:cstheme="minorHAnsi"/>
          <w:color w:val="000000"/>
          <w:sz w:val="20"/>
          <w:szCs w:val="20"/>
        </w:rPr>
        <w:t>________</w:t>
      </w:r>
    </w:p>
    <w:p w14:paraId="19C8DC29" w14:textId="77777777" w:rsidR="008C5444" w:rsidRPr="00DA0475" w:rsidRDefault="008C5444" w:rsidP="00BC00DF">
      <w:pPr>
        <w:autoSpaceDE w:val="0"/>
        <w:autoSpaceDN w:val="0"/>
        <w:adjustRightInd w:val="0"/>
        <w:spacing w:after="0" w:line="360" w:lineRule="auto"/>
        <w:jc w:val="both"/>
        <w:rPr>
          <w:rFonts w:asciiTheme="minorHAnsi" w:hAnsiTheme="minorHAnsi" w:cstheme="minorHAnsi"/>
          <w:b/>
          <w:color w:val="000000"/>
          <w:sz w:val="20"/>
          <w:szCs w:val="20"/>
        </w:rPr>
      </w:pPr>
    </w:p>
    <w:p w14:paraId="49B2D6F4" w14:textId="447434A7" w:rsidR="008E2E20" w:rsidRPr="00DA0475" w:rsidRDefault="008E2E20" w:rsidP="007A4E67">
      <w:pPr>
        <w:autoSpaceDE w:val="0"/>
        <w:autoSpaceDN w:val="0"/>
        <w:adjustRightInd w:val="0"/>
        <w:spacing w:after="0" w:line="360" w:lineRule="auto"/>
        <w:rPr>
          <w:rFonts w:asciiTheme="minorHAnsi" w:hAnsiTheme="minorHAnsi" w:cstheme="minorHAnsi"/>
          <w:b/>
          <w:color w:val="000000"/>
          <w:sz w:val="20"/>
          <w:szCs w:val="20"/>
        </w:rPr>
      </w:pPr>
      <w:r w:rsidRPr="00DA0475">
        <w:rPr>
          <w:rFonts w:asciiTheme="minorHAnsi" w:hAnsiTheme="minorHAnsi" w:cstheme="minorHAnsi"/>
          <w:b/>
          <w:color w:val="000000"/>
          <w:sz w:val="20"/>
          <w:szCs w:val="20"/>
        </w:rPr>
        <w:t>LPIS</w:t>
      </w:r>
      <w:r w:rsidR="003002F5">
        <w:rPr>
          <w:rFonts w:asciiTheme="minorHAnsi" w:hAnsiTheme="minorHAnsi" w:cstheme="minorHAnsi"/>
          <w:b/>
          <w:color w:val="000000"/>
          <w:sz w:val="20"/>
          <w:szCs w:val="20"/>
        </w:rPr>
        <w:t>/Folio</w:t>
      </w:r>
      <w:r w:rsidRPr="00DA0475">
        <w:rPr>
          <w:rFonts w:asciiTheme="minorHAnsi" w:hAnsiTheme="minorHAnsi" w:cstheme="minorHAnsi"/>
          <w:b/>
          <w:color w:val="000000"/>
          <w:sz w:val="20"/>
          <w:szCs w:val="20"/>
        </w:rPr>
        <w:t xml:space="preserve"> Number</w:t>
      </w:r>
      <w:r w:rsidR="003002F5">
        <w:rPr>
          <w:rFonts w:asciiTheme="minorHAnsi" w:hAnsiTheme="minorHAnsi" w:cstheme="minorHAnsi"/>
          <w:b/>
          <w:color w:val="000000"/>
          <w:sz w:val="20"/>
          <w:szCs w:val="20"/>
        </w:rPr>
        <w:t>(</w:t>
      </w:r>
      <w:r w:rsidRPr="00DA0475">
        <w:rPr>
          <w:rFonts w:asciiTheme="minorHAnsi" w:hAnsiTheme="minorHAnsi" w:cstheme="minorHAnsi"/>
          <w:b/>
          <w:color w:val="000000"/>
          <w:sz w:val="20"/>
          <w:szCs w:val="20"/>
        </w:rPr>
        <w:t>s</w:t>
      </w:r>
      <w:r w:rsidR="003002F5">
        <w:rPr>
          <w:rFonts w:asciiTheme="minorHAnsi" w:hAnsiTheme="minorHAnsi" w:cstheme="minorHAnsi"/>
          <w:b/>
          <w:color w:val="000000"/>
          <w:sz w:val="20"/>
          <w:szCs w:val="20"/>
        </w:rPr>
        <w:t>)</w:t>
      </w:r>
      <w:r w:rsidRPr="00DA0475">
        <w:rPr>
          <w:rFonts w:asciiTheme="minorHAnsi" w:hAnsiTheme="minorHAnsi" w:cstheme="minorHAnsi"/>
          <w:b/>
          <w:color w:val="000000"/>
          <w:sz w:val="20"/>
          <w:szCs w:val="20"/>
        </w:rPr>
        <w:t xml:space="preserve"> of </w:t>
      </w:r>
      <w:r w:rsidR="003002F5">
        <w:rPr>
          <w:rFonts w:asciiTheme="minorHAnsi" w:hAnsiTheme="minorHAnsi" w:cstheme="minorHAnsi"/>
          <w:b/>
          <w:color w:val="000000"/>
          <w:sz w:val="20"/>
          <w:szCs w:val="20"/>
        </w:rPr>
        <w:t>l</w:t>
      </w:r>
      <w:r w:rsidRPr="00DA0475">
        <w:rPr>
          <w:rFonts w:asciiTheme="minorHAnsi" w:hAnsiTheme="minorHAnsi" w:cstheme="minorHAnsi"/>
          <w:b/>
          <w:color w:val="000000"/>
          <w:sz w:val="20"/>
          <w:szCs w:val="20"/>
        </w:rPr>
        <w:t>and plots to which animals moved:</w:t>
      </w:r>
    </w:p>
    <w:p w14:paraId="6CED221C" w14:textId="77777777" w:rsidR="00B63D6A" w:rsidRPr="00DA0475" w:rsidRDefault="00B63D6A" w:rsidP="00BC00DF">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  ___________________  ___________________  ___________________ _________________</w:t>
      </w:r>
      <w:r w:rsidR="00757749" w:rsidRPr="00DA0475">
        <w:rPr>
          <w:rFonts w:asciiTheme="minorHAnsi" w:hAnsiTheme="minorHAnsi" w:cstheme="minorHAnsi"/>
          <w:color w:val="000000"/>
          <w:sz w:val="20"/>
          <w:szCs w:val="20"/>
        </w:rPr>
        <w:t>________</w:t>
      </w:r>
    </w:p>
    <w:p w14:paraId="60427359" w14:textId="77777777" w:rsidR="00930BB1" w:rsidRPr="00DA0475" w:rsidRDefault="00B63D6A" w:rsidP="00BC00DF">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  ___________________  ___________________  ___________________ _________________</w:t>
      </w:r>
      <w:r w:rsidR="008D61B6" w:rsidRPr="00DA0475">
        <w:rPr>
          <w:rFonts w:asciiTheme="minorHAnsi" w:hAnsiTheme="minorHAnsi" w:cstheme="minorHAnsi"/>
          <w:color w:val="000000"/>
          <w:sz w:val="20"/>
          <w:szCs w:val="20"/>
        </w:rPr>
        <w:t>________</w:t>
      </w:r>
    </w:p>
    <w:p w14:paraId="704FFBD0" w14:textId="77777777" w:rsidR="003C3D19" w:rsidRPr="00DA0475" w:rsidRDefault="003C3D19" w:rsidP="003C3D19">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  ___________________  ___________________  ___________________ _________________________</w:t>
      </w:r>
    </w:p>
    <w:p w14:paraId="477C5CA3" w14:textId="77777777" w:rsidR="00B93F08" w:rsidRPr="00DA0475" w:rsidRDefault="00B93F08" w:rsidP="00BC00DF">
      <w:pPr>
        <w:autoSpaceDE w:val="0"/>
        <w:autoSpaceDN w:val="0"/>
        <w:adjustRightInd w:val="0"/>
        <w:spacing w:after="0" w:line="360" w:lineRule="auto"/>
        <w:jc w:val="both"/>
        <w:rPr>
          <w:rFonts w:asciiTheme="minorHAnsi" w:hAnsiTheme="minorHAnsi" w:cstheme="minorHAnsi"/>
          <w:color w:val="000000"/>
          <w:sz w:val="20"/>
          <w:szCs w:val="20"/>
        </w:rPr>
      </w:pPr>
    </w:p>
    <w:p w14:paraId="08FABFA5" w14:textId="3E7A9279" w:rsidR="008C5444" w:rsidRPr="00F214A8" w:rsidRDefault="008C5444" w:rsidP="008C5444">
      <w:pPr>
        <w:autoSpaceDE w:val="0"/>
        <w:autoSpaceDN w:val="0"/>
        <w:adjustRightInd w:val="0"/>
        <w:spacing w:after="0" w:line="360" w:lineRule="auto"/>
        <w:jc w:val="center"/>
        <w:rPr>
          <w:rFonts w:asciiTheme="minorHAnsi" w:hAnsiTheme="minorHAnsi" w:cstheme="minorHAnsi"/>
          <w:color w:val="00B0F0"/>
          <w:sz w:val="24"/>
          <w:szCs w:val="24"/>
        </w:rPr>
      </w:pPr>
      <w:r w:rsidRPr="00F214A8">
        <w:rPr>
          <w:rFonts w:asciiTheme="minorHAnsi" w:hAnsiTheme="minorHAnsi" w:cstheme="minorHAnsi"/>
          <w:b/>
          <w:sz w:val="24"/>
          <w:szCs w:val="24"/>
          <w:u w:val="single"/>
        </w:rPr>
        <w:t>CATTLE Movements</w:t>
      </w:r>
    </w:p>
    <w:p w14:paraId="1696DC09" w14:textId="77777777" w:rsidR="008C5444" w:rsidRPr="00DA0475" w:rsidRDefault="008C5444" w:rsidP="008C5444">
      <w:pPr>
        <w:autoSpaceDE w:val="0"/>
        <w:autoSpaceDN w:val="0"/>
        <w:adjustRightInd w:val="0"/>
        <w:spacing w:after="0" w:line="360" w:lineRule="auto"/>
        <w:jc w:val="center"/>
        <w:rPr>
          <w:rFonts w:asciiTheme="minorHAnsi" w:hAnsiTheme="minorHAnsi" w:cstheme="minorHAnsi"/>
          <w:color w:val="000000"/>
          <w:sz w:val="20"/>
          <w:szCs w:val="20"/>
        </w:rPr>
      </w:pPr>
    </w:p>
    <w:p w14:paraId="3483F680" w14:textId="0F6EBA7E" w:rsidR="008C5444" w:rsidRPr="00DA0475" w:rsidRDefault="008C5444" w:rsidP="008C5444">
      <w:pPr>
        <w:autoSpaceDE w:val="0"/>
        <w:autoSpaceDN w:val="0"/>
        <w:adjustRightInd w:val="0"/>
        <w:spacing w:after="0" w:line="360" w:lineRule="auto"/>
        <w:jc w:val="both"/>
        <w:rPr>
          <w:rFonts w:asciiTheme="minorHAnsi" w:hAnsiTheme="minorHAnsi" w:cstheme="minorHAnsi"/>
          <w:sz w:val="20"/>
          <w:szCs w:val="20"/>
        </w:rPr>
      </w:pPr>
      <w:r w:rsidRPr="00DA0475">
        <w:rPr>
          <w:rFonts w:asciiTheme="minorHAnsi" w:hAnsiTheme="minorHAnsi" w:cstheme="minorHAnsi"/>
          <w:b/>
          <w:color w:val="000000"/>
          <w:sz w:val="20"/>
          <w:szCs w:val="20"/>
        </w:rPr>
        <w:t>Date of movement out</w:t>
      </w:r>
      <w:r w:rsidRPr="00DA0475">
        <w:rPr>
          <w:rFonts w:asciiTheme="minorHAnsi" w:hAnsiTheme="minorHAnsi" w:cstheme="minorHAnsi"/>
          <w:b/>
          <w:sz w:val="20"/>
          <w:szCs w:val="20"/>
        </w:rPr>
        <w:t>:</w:t>
      </w:r>
      <w:r w:rsidRPr="00DA0475">
        <w:rPr>
          <w:rFonts w:asciiTheme="minorHAnsi" w:hAnsiTheme="minorHAnsi" w:cstheme="minorHAnsi"/>
          <w:sz w:val="20"/>
          <w:szCs w:val="20"/>
        </w:rPr>
        <w:t xml:space="preserve"> </w:t>
      </w:r>
      <w:r w:rsidRPr="00DA0475">
        <w:rPr>
          <w:rFonts w:asciiTheme="minorHAnsi" w:hAnsiTheme="minorHAnsi" w:cstheme="minorHAnsi"/>
          <w:b/>
          <w:bCs/>
          <w:sz w:val="20"/>
          <w:szCs w:val="20"/>
          <w:u w:val="single"/>
        </w:rPr>
        <w:t>____________</w:t>
      </w:r>
      <w:r w:rsidR="00160634" w:rsidRPr="00DA0475">
        <w:rPr>
          <w:rFonts w:asciiTheme="minorHAnsi" w:hAnsiTheme="minorHAnsi" w:cstheme="minorHAnsi"/>
          <w:b/>
          <w:bCs/>
          <w:sz w:val="20"/>
          <w:szCs w:val="20"/>
          <w:u w:val="single"/>
        </w:rPr>
        <w:t>/202</w:t>
      </w:r>
      <w:r w:rsidR="00E50569">
        <w:rPr>
          <w:rFonts w:asciiTheme="minorHAnsi" w:hAnsiTheme="minorHAnsi" w:cstheme="minorHAnsi"/>
          <w:b/>
          <w:bCs/>
          <w:sz w:val="20"/>
          <w:szCs w:val="20"/>
          <w:u w:val="single"/>
        </w:rPr>
        <w:t>3</w:t>
      </w:r>
      <w:r w:rsidRPr="00DA0475">
        <w:rPr>
          <w:rFonts w:asciiTheme="minorHAnsi" w:hAnsiTheme="minorHAnsi" w:cstheme="minorHAnsi"/>
          <w:sz w:val="20"/>
          <w:szCs w:val="20"/>
        </w:rPr>
        <w:tab/>
      </w:r>
      <w:r w:rsidRPr="00DA0475">
        <w:rPr>
          <w:rFonts w:asciiTheme="minorHAnsi" w:hAnsiTheme="minorHAnsi" w:cstheme="minorHAnsi"/>
          <w:sz w:val="20"/>
          <w:szCs w:val="20"/>
        </w:rPr>
        <w:tab/>
      </w:r>
      <w:r w:rsidRPr="00DA0475">
        <w:rPr>
          <w:rFonts w:asciiTheme="minorHAnsi" w:hAnsiTheme="minorHAnsi" w:cstheme="minorHAnsi"/>
          <w:sz w:val="20"/>
          <w:szCs w:val="20"/>
        </w:rPr>
        <w:tab/>
        <w:t xml:space="preserve">            </w:t>
      </w:r>
      <w:r w:rsidRPr="00DA0475">
        <w:rPr>
          <w:rFonts w:asciiTheme="minorHAnsi" w:hAnsiTheme="minorHAnsi" w:cstheme="minorHAnsi"/>
          <w:sz w:val="20"/>
          <w:szCs w:val="20"/>
        </w:rPr>
        <w:tab/>
      </w:r>
      <w:r w:rsidRPr="00DA0475">
        <w:rPr>
          <w:rFonts w:asciiTheme="minorHAnsi" w:hAnsiTheme="minorHAnsi" w:cstheme="minorHAnsi"/>
          <w:b/>
          <w:sz w:val="20"/>
          <w:szCs w:val="20"/>
        </w:rPr>
        <w:t>Date of movement back:</w:t>
      </w:r>
      <w:r w:rsidRPr="00DA0475">
        <w:rPr>
          <w:rFonts w:asciiTheme="minorHAnsi" w:hAnsiTheme="minorHAnsi" w:cstheme="minorHAnsi"/>
          <w:sz w:val="20"/>
          <w:szCs w:val="20"/>
        </w:rPr>
        <w:tab/>
      </w:r>
      <w:r w:rsidRPr="00DA0475">
        <w:rPr>
          <w:rFonts w:asciiTheme="minorHAnsi" w:hAnsiTheme="minorHAnsi" w:cstheme="minorHAnsi"/>
          <w:b/>
          <w:bCs/>
          <w:sz w:val="20"/>
          <w:szCs w:val="20"/>
          <w:u w:val="single"/>
        </w:rPr>
        <w:t>___________</w:t>
      </w:r>
      <w:r w:rsidR="00160634" w:rsidRPr="00DA0475">
        <w:rPr>
          <w:rFonts w:asciiTheme="minorHAnsi" w:hAnsiTheme="minorHAnsi" w:cstheme="minorHAnsi"/>
          <w:b/>
          <w:bCs/>
          <w:sz w:val="20"/>
          <w:szCs w:val="20"/>
          <w:u w:val="single"/>
        </w:rPr>
        <w:t>/202</w:t>
      </w:r>
      <w:r w:rsidR="00E50569">
        <w:rPr>
          <w:rFonts w:asciiTheme="minorHAnsi" w:hAnsiTheme="minorHAnsi" w:cstheme="minorHAnsi"/>
          <w:b/>
          <w:bCs/>
          <w:sz w:val="20"/>
          <w:szCs w:val="20"/>
          <w:u w:val="single"/>
        </w:rPr>
        <w:t>3</w:t>
      </w:r>
    </w:p>
    <w:p w14:paraId="45944CF0" w14:textId="77777777" w:rsidR="001941A7" w:rsidRPr="00DA0475" w:rsidRDefault="001941A7" w:rsidP="00BC00DF">
      <w:pPr>
        <w:autoSpaceDE w:val="0"/>
        <w:autoSpaceDN w:val="0"/>
        <w:adjustRightInd w:val="0"/>
        <w:spacing w:after="0" w:line="360" w:lineRule="auto"/>
        <w:jc w:val="both"/>
        <w:rPr>
          <w:rFonts w:asciiTheme="minorHAnsi" w:hAnsiTheme="minorHAnsi" w:cstheme="minorHAnsi"/>
          <w:b/>
          <w:color w:val="000000"/>
          <w:sz w:val="20"/>
          <w:szCs w:val="20"/>
        </w:rPr>
      </w:pPr>
    </w:p>
    <w:p w14:paraId="6558751E" w14:textId="21CD4399" w:rsidR="008E2E20" w:rsidRPr="00DA0475" w:rsidRDefault="008E2E20" w:rsidP="00BC00DF">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b/>
          <w:color w:val="000000"/>
          <w:sz w:val="20"/>
          <w:szCs w:val="20"/>
        </w:rPr>
        <w:t>Tag numbers of Cattle moved</w:t>
      </w:r>
      <w:r w:rsidRPr="00DA0475">
        <w:rPr>
          <w:rFonts w:asciiTheme="minorHAnsi" w:hAnsiTheme="minorHAnsi" w:cstheme="minorHAnsi"/>
          <w:color w:val="000000"/>
          <w:sz w:val="20"/>
          <w:szCs w:val="20"/>
        </w:rPr>
        <w:t>: (use extra sheet</w:t>
      </w:r>
      <w:r w:rsidR="003002F5">
        <w:rPr>
          <w:rFonts w:asciiTheme="minorHAnsi" w:hAnsiTheme="minorHAnsi" w:cstheme="minorHAnsi"/>
          <w:color w:val="000000"/>
          <w:sz w:val="20"/>
          <w:szCs w:val="20"/>
        </w:rPr>
        <w:t>(s)</w:t>
      </w:r>
      <w:r w:rsidRPr="00DA0475">
        <w:rPr>
          <w:rFonts w:asciiTheme="minorHAnsi" w:hAnsiTheme="minorHAnsi" w:cstheme="minorHAnsi"/>
          <w:color w:val="000000"/>
          <w:sz w:val="20"/>
          <w:szCs w:val="20"/>
        </w:rPr>
        <w:t xml:space="preserve"> if necessary)</w:t>
      </w:r>
    </w:p>
    <w:p w14:paraId="0D91E940" w14:textId="77777777" w:rsidR="002400C4" w:rsidRPr="00DA0475" w:rsidRDefault="002400C4" w:rsidP="002400C4">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w:t>
      </w:r>
      <w:r w:rsidR="008D61B6" w:rsidRPr="00DA0475">
        <w:rPr>
          <w:rFonts w:asciiTheme="minorHAnsi" w:hAnsiTheme="minorHAnsi" w:cstheme="minorHAnsi"/>
          <w:color w:val="000000"/>
          <w:sz w:val="20"/>
          <w:szCs w:val="20"/>
        </w:rPr>
        <w:t>_</w:t>
      </w:r>
      <w:r w:rsidRPr="00DA0475">
        <w:rPr>
          <w:rFonts w:asciiTheme="minorHAnsi" w:hAnsiTheme="minorHAnsi" w:cstheme="minorHAnsi"/>
          <w:color w:val="000000"/>
          <w:sz w:val="20"/>
          <w:szCs w:val="20"/>
        </w:rPr>
        <w:t xml:space="preserve">  ___________________</w:t>
      </w:r>
      <w:r w:rsidR="008D61B6" w:rsidRPr="00DA0475">
        <w:rPr>
          <w:rFonts w:asciiTheme="minorHAnsi" w:hAnsiTheme="minorHAnsi" w:cstheme="minorHAnsi"/>
          <w:color w:val="000000"/>
          <w:sz w:val="20"/>
          <w:szCs w:val="20"/>
        </w:rPr>
        <w:t>_</w:t>
      </w:r>
      <w:r w:rsidRPr="00DA0475">
        <w:rPr>
          <w:rFonts w:asciiTheme="minorHAnsi" w:hAnsiTheme="minorHAnsi" w:cstheme="minorHAnsi"/>
          <w:color w:val="000000"/>
          <w:sz w:val="20"/>
          <w:szCs w:val="20"/>
        </w:rPr>
        <w:t xml:space="preserve">  ___________________</w:t>
      </w:r>
      <w:r w:rsidR="008D61B6" w:rsidRPr="00DA0475">
        <w:rPr>
          <w:rFonts w:asciiTheme="minorHAnsi" w:hAnsiTheme="minorHAnsi" w:cstheme="minorHAnsi"/>
          <w:color w:val="000000"/>
          <w:sz w:val="20"/>
          <w:szCs w:val="20"/>
        </w:rPr>
        <w:t>_</w:t>
      </w:r>
      <w:r w:rsidRPr="00DA0475">
        <w:rPr>
          <w:rFonts w:asciiTheme="minorHAnsi" w:hAnsiTheme="minorHAnsi" w:cstheme="minorHAnsi"/>
          <w:color w:val="000000"/>
          <w:sz w:val="20"/>
          <w:szCs w:val="20"/>
        </w:rPr>
        <w:t xml:space="preserve">  ___________________</w:t>
      </w:r>
      <w:r w:rsidR="008D61B6" w:rsidRPr="00DA0475">
        <w:rPr>
          <w:rFonts w:asciiTheme="minorHAnsi" w:hAnsiTheme="minorHAnsi" w:cstheme="minorHAnsi"/>
          <w:color w:val="000000"/>
          <w:sz w:val="20"/>
          <w:szCs w:val="20"/>
        </w:rPr>
        <w:t>_</w:t>
      </w:r>
      <w:r w:rsidRPr="00DA0475">
        <w:rPr>
          <w:rFonts w:asciiTheme="minorHAnsi" w:hAnsiTheme="minorHAnsi" w:cstheme="minorHAnsi"/>
          <w:color w:val="000000"/>
          <w:sz w:val="20"/>
          <w:szCs w:val="20"/>
        </w:rPr>
        <w:t xml:space="preserve"> _________________</w:t>
      </w:r>
      <w:r w:rsidR="008D61B6" w:rsidRPr="00DA0475">
        <w:rPr>
          <w:rFonts w:asciiTheme="minorHAnsi" w:hAnsiTheme="minorHAnsi" w:cstheme="minorHAnsi"/>
          <w:color w:val="000000"/>
          <w:sz w:val="20"/>
          <w:szCs w:val="20"/>
        </w:rPr>
        <w:t>____</w:t>
      </w:r>
    </w:p>
    <w:p w14:paraId="31ADFE90" w14:textId="77777777" w:rsidR="00757749" w:rsidRPr="00DA0475" w:rsidRDefault="00757749" w:rsidP="00757749">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7B0BAAA2" w14:textId="77777777" w:rsidR="00757749" w:rsidRPr="00DA0475" w:rsidRDefault="00757749" w:rsidP="00757749">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099DFE45" w14:textId="77777777" w:rsidR="00732A28" w:rsidRPr="00DA0475" w:rsidRDefault="00732A28" w:rsidP="00732A28">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0D304276" w14:textId="77777777" w:rsidR="008C5444" w:rsidRPr="00DA0475" w:rsidRDefault="008C5444" w:rsidP="008C5444">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0F724E7C" w14:textId="77777777" w:rsidR="008C5444" w:rsidRPr="00DA0475" w:rsidRDefault="008C5444" w:rsidP="008C5444">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2F39A591" w14:textId="77777777" w:rsidR="008C5444" w:rsidRPr="00DA0475" w:rsidRDefault="008C5444" w:rsidP="008C5444">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51918032" w14:textId="77777777" w:rsidR="008C5444" w:rsidRPr="00DA0475" w:rsidRDefault="008C5444" w:rsidP="008C5444">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55EFD3CE" w14:textId="77777777" w:rsidR="00202FCB" w:rsidRPr="00DA0475" w:rsidRDefault="00202FCB" w:rsidP="00202FCB">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6C9D7746" w14:textId="77777777" w:rsidR="00202FCB" w:rsidRPr="00DA0475" w:rsidRDefault="00202FCB" w:rsidP="00202FCB">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6FF5B8C7" w14:textId="77777777" w:rsidR="00202FCB" w:rsidRPr="00DA0475" w:rsidRDefault="00202FCB" w:rsidP="008C5444">
      <w:pPr>
        <w:autoSpaceDE w:val="0"/>
        <w:autoSpaceDN w:val="0"/>
        <w:adjustRightInd w:val="0"/>
        <w:spacing w:after="0" w:line="360" w:lineRule="auto"/>
        <w:jc w:val="both"/>
        <w:rPr>
          <w:rFonts w:asciiTheme="minorHAnsi" w:hAnsiTheme="minorHAnsi" w:cstheme="minorHAnsi"/>
          <w:color w:val="000000"/>
          <w:sz w:val="20"/>
          <w:szCs w:val="20"/>
        </w:rPr>
      </w:pPr>
    </w:p>
    <w:p w14:paraId="40BEB057" w14:textId="4C876A8A" w:rsidR="00202FCB" w:rsidRPr="00DA0475" w:rsidRDefault="00202FCB" w:rsidP="00D9617C">
      <w:pPr>
        <w:autoSpaceDE w:val="0"/>
        <w:autoSpaceDN w:val="0"/>
        <w:adjustRightInd w:val="0"/>
        <w:spacing w:after="0" w:line="240" w:lineRule="auto"/>
        <w:jc w:val="both"/>
        <w:rPr>
          <w:rFonts w:asciiTheme="minorHAnsi" w:hAnsiTheme="minorHAnsi" w:cstheme="minorHAnsi"/>
          <w:sz w:val="20"/>
          <w:szCs w:val="20"/>
        </w:rPr>
      </w:pPr>
      <w:bookmarkStart w:id="2" w:name="_Hlk99630435"/>
      <w:r w:rsidRPr="00DA0475">
        <w:rPr>
          <w:rFonts w:asciiTheme="minorHAnsi" w:hAnsiTheme="minorHAnsi" w:cstheme="minorHAnsi"/>
          <w:b/>
          <w:color w:val="000000"/>
          <w:sz w:val="20"/>
          <w:szCs w:val="20"/>
        </w:rPr>
        <w:t>Signature of</w:t>
      </w:r>
      <w:r w:rsidR="00D9617C" w:rsidRPr="00DA0475">
        <w:rPr>
          <w:rFonts w:asciiTheme="minorHAnsi" w:hAnsiTheme="minorHAnsi" w:cstheme="minorHAnsi"/>
          <w:b/>
          <w:color w:val="000000"/>
          <w:sz w:val="20"/>
          <w:szCs w:val="20"/>
        </w:rPr>
        <w:t xml:space="preserve"> holding o</w:t>
      </w:r>
      <w:r w:rsidRPr="00DA0475">
        <w:rPr>
          <w:rFonts w:asciiTheme="minorHAnsi" w:hAnsiTheme="minorHAnsi" w:cstheme="minorHAnsi"/>
          <w:b/>
          <w:color w:val="000000"/>
          <w:sz w:val="20"/>
          <w:szCs w:val="20"/>
        </w:rPr>
        <w:t xml:space="preserve">wner </w:t>
      </w:r>
      <w:r w:rsidRPr="00DA0475">
        <w:rPr>
          <w:rFonts w:asciiTheme="minorHAnsi" w:hAnsiTheme="minorHAnsi" w:cstheme="minorHAnsi"/>
          <w:b/>
          <w:color w:val="000000"/>
          <w:sz w:val="20"/>
          <w:szCs w:val="20"/>
          <w:u w:val="single"/>
        </w:rPr>
        <w:t>from</w:t>
      </w:r>
      <w:r w:rsidRPr="00DA0475">
        <w:rPr>
          <w:rFonts w:asciiTheme="minorHAnsi" w:hAnsiTheme="minorHAnsi" w:cstheme="minorHAnsi"/>
          <w:b/>
          <w:color w:val="000000"/>
          <w:sz w:val="20"/>
          <w:szCs w:val="20"/>
        </w:rPr>
        <w:t xml:space="preserve"> which animals moved:</w:t>
      </w:r>
      <w:r w:rsidRPr="00DA0475">
        <w:rPr>
          <w:rFonts w:asciiTheme="minorHAnsi" w:hAnsiTheme="minorHAnsi" w:cstheme="minorHAnsi"/>
          <w:color w:val="000000"/>
          <w:sz w:val="20"/>
          <w:szCs w:val="20"/>
        </w:rPr>
        <w:t xml:space="preserve"> ____________</w:t>
      </w:r>
      <w:r w:rsidR="00AB56B0" w:rsidRPr="00DA0475">
        <w:rPr>
          <w:rFonts w:asciiTheme="minorHAnsi" w:hAnsiTheme="minorHAnsi" w:cstheme="minorHAnsi"/>
          <w:color w:val="000000"/>
          <w:sz w:val="20"/>
          <w:szCs w:val="20"/>
        </w:rPr>
        <w:t>________</w:t>
      </w:r>
      <w:r w:rsidRPr="00DA0475">
        <w:rPr>
          <w:rFonts w:asciiTheme="minorHAnsi" w:hAnsiTheme="minorHAnsi" w:cstheme="minorHAnsi"/>
          <w:color w:val="000000"/>
          <w:sz w:val="20"/>
          <w:szCs w:val="20"/>
        </w:rPr>
        <w:t>_________________ Date</w:t>
      </w:r>
      <w:r w:rsidRPr="00DA0475">
        <w:rPr>
          <w:rFonts w:asciiTheme="minorHAnsi" w:hAnsiTheme="minorHAnsi" w:cstheme="minorHAnsi"/>
          <w:b/>
          <w:bCs/>
          <w:color w:val="000000"/>
          <w:sz w:val="20"/>
          <w:szCs w:val="20"/>
          <w:u w:val="single"/>
        </w:rPr>
        <w:t xml:space="preserve">: </w:t>
      </w:r>
      <w:r w:rsidRPr="00DA0475">
        <w:rPr>
          <w:rFonts w:asciiTheme="minorHAnsi" w:hAnsiTheme="minorHAnsi" w:cstheme="minorHAnsi"/>
          <w:b/>
          <w:bCs/>
          <w:sz w:val="20"/>
          <w:szCs w:val="20"/>
          <w:u w:val="single"/>
        </w:rPr>
        <w:t>____________</w:t>
      </w:r>
      <w:r w:rsidR="00160634" w:rsidRPr="00DA0475">
        <w:rPr>
          <w:rFonts w:asciiTheme="minorHAnsi" w:hAnsiTheme="minorHAnsi" w:cstheme="minorHAnsi"/>
          <w:b/>
          <w:bCs/>
          <w:sz w:val="20"/>
          <w:szCs w:val="20"/>
          <w:u w:val="single"/>
        </w:rPr>
        <w:t>/202</w:t>
      </w:r>
      <w:r w:rsidR="00E50569">
        <w:rPr>
          <w:rFonts w:asciiTheme="minorHAnsi" w:hAnsiTheme="minorHAnsi" w:cstheme="minorHAnsi"/>
          <w:b/>
          <w:bCs/>
          <w:sz w:val="20"/>
          <w:szCs w:val="20"/>
          <w:u w:val="single"/>
        </w:rPr>
        <w:t>3</w:t>
      </w:r>
    </w:p>
    <w:p w14:paraId="6E7FD1CB" w14:textId="77777777" w:rsidR="00202FCB" w:rsidRPr="00DA0475" w:rsidRDefault="00202FCB" w:rsidP="00D9617C">
      <w:pPr>
        <w:autoSpaceDE w:val="0"/>
        <w:autoSpaceDN w:val="0"/>
        <w:adjustRightInd w:val="0"/>
        <w:spacing w:after="0" w:line="240" w:lineRule="auto"/>
        <w:jc w:val="both"/>
        <w:rPr>
          <w:rFonts w:asciiTheme="minorHAnsi" w:hAnsiTheme="minorHAnsi" w:cstheme="minorHAnsi"/>
          <w:sz w:val="20"/>
          <w:szCs w:val="20"/>
        </w:rPr>
      </w:pPr>
    </w:p>
    <w:p w14:paraId="38A050EF" w14:textId="13C540BD" w:rsidR="00202FCB" w:rsidRPr="00DA0475" w:rsidRDefault="00202FCB" w:rsidP="00D9617C">
      <w:pPr>
        <w:autoSpaceDE w:val="0"/>
        <w:autoSpaceDN w:val="0"/>
        <w:adjustRightInd w:val="0"/>
        <w:spacing w:after="0" w:line="240" w:lineRule="auto"/>
        <w:jc w:val="both"/>
        <w:rPr>
          <w:rFonts w:asciiTheme="minorHAnsi" w:hAnsiTheme="minorHAnsi" w:cstheme="minorHAnsi"/>
          <w:sz w:val="20"/>
          <w:szCs w:val="20"/>
        </w:rPr>
      </w:pPr>
      <w:r w:rsidRPr="00DA0475">
        <w:rPr>
          <w:rFonts w:asciiTheme="minorHAnsi" w:hAnsiTheme="minorHAnsi" w:cstheme="minorHAnsi"/>
          <w:b/>
          <w:sz w:val="20"/>
          <w:szCs w:val="20"/>
        </w:rPr>
        <w:t xml:space="preserve">Signature of </w:t>
      </w:r>
      <w:r w:rsidR="00D9617C" w:rsidRPr="00DA0475">
        <w:rPr>
          <w:rFonts w:asciiTheme="minorHAnsi" w:hAnsiTheme="minorHAnsi" w:cstheme="minorHAnsi"/>
          <w:b/>
          <w:sz w:val="20"/>
          <w:szCs w:val="20"/>
        </w:rPr>
        <w:t>holding o</w:t>
      </w:r>
      <w:r w:rsidRPr="00DA0475">
        <w:rPr>
          <w:rFonts w:asciiTheme="minorHAnsi" w:hAnsiTheme="minorHAnsi" w:cstheme="minorHAnsi"/>
          <w:b/>
          <w:sz w:val="20"/>
          <w:szCs w:val="20"/>
        </w:rPr>
        <w:t xml:space="preserve">wner </w:t>
      </w:r>
      <w:r w:rsidRPr="00DA0475">
        <w:rPr>
          <w:rFonts w:asciiTheme="minorHAnsi" w:hAnsiTheme="minorHAnsi" w:cstheme="minorHAnsi"/>
          <w:b/>
          <w:sz w:val="20"/>
          <w:szCs w:val="20"/>
          <w:u w:val="single"/>
        </w:rPr>
        <w:t>to</w:t>
      </w:r>
      <w:r w:rsidRPr="00DA0475">
        <w:rPr>
          <w:rFonts w:asciiTheme="minorHAnsi" w:hAnsiTheme="minorHAnsi" w:cstheme="minorHAnsi"/>
          <w:b/>
          <w:sz w:val="20"/>
          <w:szCs w:val="20"/>
        </w:rPr>
        <w:t xml:space="preserve"> which animals moved:</w:t>
      </w:r>
      <w:r w:rsidRPr="00DA0475">
        <w:rPr>
          <w:rFonts w:asciiTheme="minorHAnsi" w:hAnsiTheme="minorHAnsi" w:cstheme="minorHAnsi"/>
          <w:sz w:val="20"/>
          <w:szCs w:val="20"/>
        </w:rPr>
        <w:t xml:space="preserve"> _________________</w:t>
      </w:r>
      <w:r w:rsidR="00AB56B0" w:rsidRPr="00DA0475">
        <w:rPr>
          <w:rFonts w:asciiTheme="minorHAnsi" w:hAnsiTheme="minorHAnsi" w:cstheme="minorHAnsi"/>
          <w:sz w:val="20"/>
          <w:szCs w:val="20"/>
        </w:rPr>
        <w:t>_________</w:t>
      </w:r>
      <w:r w:rsidRPr="00DA0475">
        <w:rPr>
          <w:rFonts w:asciiTheme="minorHAnsi" w:hAnsiTheme="minorHAnsi" w:cstheme="minorHAnsi"/>
          <w:sz w:val="20"/>
          <w:szCs w:val="20"/>
        </w:rPr>
        <w:t xml:space="preserve">____________ Date: </w:t>
      </w:r>
      <w:r w:rsidRPr="00DA0475">
        <w:rPr>
          <w:rFonts w:asciiTheme="minorHAnsi" w:hAnsiTheme="minorHAnsi" w:cstheme="minorHAnsi"/>
          <w:b/>
          <w:bCs/>
          <w:sz w:val="20"/>
          <w:szCs w:val="20"/>
          <w:u w:val="single"/>
        </w:rPr>
        <w:t>_____________</w:t>
      </w:r>
      <w:r w:rsidR="00160634" w:rsidRPr="00DA0475">
        <w:rPr>
          <w:rFonts w:asciiTheme="minorHAnsi" w:hAnsiTheme="minorHAnsi" w:cstheme="minorHAnsi"/>
          <w:b/>
          <w:bCs/>
          <w:sz w:val="20"/>
          <w:szCs w:val="20"/>
          <w:u w:val="single"/>
        </w:rPr>
        <w:t>/202</w:t>
      </w:r>
      <w:r w:rsidR="00E50569">
        <w:rPr>
          <w:rFonts w:asciiTheme="minorHAnsi" w:hAnsiTheme="minorHAnsi" w:cstheme="minorHAnsi"/>
          <w:b/>
          <w:bCs/>
          <w:sz w:val="20"/>
          <w:szCs w:val="20"/>
          <w:u w:val="single"/>
        </w:rPr>
        <w:t>3</w:t>
      </w:r>
    </w:p>
    <w:bookmarkEnd w:id="2"/>
    <w:p w14:paraId="13707B13" w14:textId="77777777" w:rsidR="00F214A8" w:rsidRDefault="00F214A8" w:rsidP="008C5444">
      <w:pPr>
        <w:autoSpaceDE w:val="0"/>
        <w:autoSpaceDN w:val="0"/>
        <w:adjustRightInd w:val="0"/>
        <w:spacing w:after="0" w:line="360" w:lineRule="auto"/>
        <w:jc w:val="center"/>
        <w:rPr>
          <w:rFonts w:asciiTheme="minorHAnsi" w:hAnsiTheme="minorHAnsi" w:cstheme="minorHAnsi"/>
          <w:b/>
          <w:color w:val="000000"/>
          <w:sz w:val="20"/>
          <w:szCs w:val="20"/>
          <w:u w:val="single"/>
        </w:rPr>
      </w:pPr>
    </w:p>
    <w:p w14:paraId="0D3723FB" w14:textId="7473A43C" w:rsidR="00AB56B0" w:rsidRPr="00F214A8" w:rsidRDefault="008C5444" w:rsidP="008C5444">
      <w:pPr>
        <w:autoSpaceDE w:val="0"/>
        <w:autoSpaceDN w:val="0"/>
        <w:adjustRightInd w:val="0"/>
        <w:spacing w:after="0" w:line="360" w:lineRule="auto"/>
        <w:jc w:val="center"/>
        <w:rPr>
          <w:rFonts w:asciiTheme="minorHAnsi" w:hAnsiTheme="minorHAnsi" w:cstheme="minorHAnsi"/>
          <w:b/>
          <w:color w:val="000000"/>
          <w:sz w:val="24"/>
          <w:szCs w:val="24"/>
          <w:u w:val="single"/>
        </w:rPr>
      </w:pPr>
      <w:r w:rsidRPr="00F214A8">
        <w:rPr>
          <w:rFonts w:asciiTheme="minorHAnsi" w:hAnsiTheme="minorHAnsi" w:cstheme="minorHAnsi"/>
          <w:b/>
          <w:color w:val="000000"/>
          <w:sz w:val="24"/>
          <w:szCs w:val="24"/>
          <w:u w:val="single"/>
        </w:rPr>
        <w:lastRenderedPageBreak/>
        <w:t>SHEEP Movements</w:t>
      </w:r>
    </w:p>
    <w:p w14:paraId="0A304ACE" w14:textId="219FDEE8" w:rsidR="008C5444" w:rsidRPr="00DA0475" w:rsidRDefault="00AB56B0" w:rsidP="008C5444">
      <w:pPr>
        <w:autoSpaceDE w:val="0"/>
        <w:autoSpaceDN w:val="0"/>
        <w:adjustRightInd w:val="0"/>
        <w:spacing w:after="0" w:line="360" w:lineRule="auto"/>
        <w:jc w:val="center"/>
        <w:rPr>
          <w:rFonts w:asciiTheme="minorHAnsi" w:hAnsiTheme="minorHAnsi" w:cstheme="minorHAnsi"/>
          <w:color w:val="000000"/>
          <w:sz w:val="20"/>
          <w:szCs w:val="20"/>
        </w:rPr>
      </w:pPr>
      <w:r w:rsidRPr="00DA0475">
        <w:rPr>
          <w:rFonts w:asciiTheme="minorHAnsi" w:hAnsiTheme="minorHAnsi" w:cstheme="minorHAnsi"/>
          <w:bCs/>
          <w:color w:val="000000"/>
          <w:sz w:val="20"/>
          <w:szCs w:val="20"/>
          <w:u w:val="single"/>
        </w:rPr>
        <w:t>(</w:t>
      </w:r>
      <w:proofErr w:type="gramStart"/>
      <w:r w:rsidRPr="00DA0475">
        <w:rPr>
          <w:rFonts w:asciiTheme="minorHAnsi" w:hAnsiTheme="minorHAnsi" w:cstheme="minorHAnsi"/>
          <w:bCs/>
          <w:color w:val="000000"/>
          <w:sz w:val="20"/>
          <w:szCs w:val="20"/>
          <w:u w:val="single"/>
        </w:rPr>
        <w:t>enter</w:t>
      </w:r>
      <w:proofErr w:type="gramEnd"/>
      <w:r w:rsidRPr="00DA0475">
        <w:rPr>
          <w:rFonts w:asciiTheme="minorHAnsi" w:hAnsiTheme="minorHAnsi" w:cstheme="minorHAnsi"/>
          <w:bCs/>
          <w:color w:val="000000"/>
          <w:sz w:val="20"/>
          <w:szCs w:val="20"/>
          <w:u w:val="single"/>
        </w:rPr>
        <w:t xml:space="preserve"> the number moved under the relevant type headings below)</w:t>
      </w:r>
    </w:p>
    <w:p w14:paraId="79B26D57" w14:textId="77777777" w:rsidR="008C5444" w:rsidRPr="00DA0475" w:rsidRDefault="008C5444" w:rsidP="008C5444">
      <w:pPr>
        <w:autoSpaceDE w:val="0"/>
        <w:autoSpaceDN w:val="0"/>
        <w:adjustRightInd w:val="0"/>
        <w:spacing w:after="0" w:line="360" w:lineRule="auto"/>
        <w:jc w:val="center"/>
        <w:rPr>
          <w:rFonts w:asciiTheme="minorHAnsi" w:hAnsiTheme="minorHAnsi" w:cstheme="minorHAnsi"/>
          <w:color w:val="000000"/>
          <w:sz w:val="20"/>
          <w:szCs w:val="20"/>
        </w:rPr>
      </w:pPr>
    </w:p>
    <w:p w14:paraId="4D199EC3" w14:textId="1032497C" w:rsidR="008C5444" w:rsidRPr="00DA0475" w:rsidRDefault="008C5444" w:rsidP="008C5444">
      <w:pPr>
        <w:autoSpaceDE w:val="0"/>
        <w:autoSpaceDN w:val="0"/>
        <w:adjustRightInd w:val="0"/>
        <w:spacing w:after="0" w:line="360" w:lineRule="auto"/>
        <w:jc w:val="both"/>
        <w:rPr>
          <w:rFonts w:asciiTheme="minorHAnsi" w:hAnsiTheme="minorHAnsi" w:cstheme="minorHAnsi"/>
          <w:sz w:val="20"/>
          <w:szCs w:val="20"/>
        </w:rPr>
      </w:pPr>
      <w:r w:rsidRPr="00DA0475">
        <w:rPr>
          <w:rFonts w:asciiTheme="minorHAnsi" w:hAnsiTheme="minorHAnsi" w:cstheme="minorHAnsi"/>
          <w:b/>
          <w:color w:val="000000"/>
          <w:sz w:val="20"/>
          <w:szCs w:val="20"/>
        </w:rPr>
        <w:t>Date of movement out</w:t>
      </w:r>
      <w:r w:rsidRPr="00DA0475">
        <w:rPr>
          <w:rFonts w:asciiTheme="minorHAnsi" w:hAnsiTheme="minorHAnsi" w:cstheme="minorHAnsi"/>
          <w:b/>
          <w:sz w:val="20"/>
          <w:szCs w:val="20"/>
        </w:rPr>
        <w:t>:</w:t>
      </w:r>
      <w:r w:rsidRPr="00DA0475">
        <w:rPr>
          <w:rFonts w:asciiTheme="minorHAnsi" w:hAnsiTheme="minorHAnsi" w:cstheme="minorHAnsi"/>
          <w:sz w:val="20"/>
          <w:szCs w:val="20"/>
        </w:rPr>
        <w:t xml:space="preserve"> </w:t>
      </w:r>
      <w:r w:rsidRPr="00DA0475">
        <w:rPr>
          <w:rFonts w:asciiTheme="minorHAnsi" w:hAnsiTheme="minorHAnsi" w:cstheme="minorHAnsi"/>
          <w:b/>
          <w:bCs/>
          <w:sz w:val="20"/>
          <w:szCs w:val="20"/>
          <w:u w:val="single"/>
        </w:rPr>
        <w:t>_______________</w:t>
      </w:r>
      <w:r w:rsidR="00160634" w:rsidRPr="00DA0475">
        <w:rPr>
          <w:rFonts w:asciiTheme="minorHAnsi" w:hAnsiTheme="minorHAnsi" w:cstheme="minorHAnsi"/>
          <w:b/>
          <w:bCs/>
          <w:sz w:val="20"/>
          <w:szCs w:val="20"/>
          <w:u w:val="single"/>
        </w:rPr>
        <w:t>/202</w:t>
      </w:r>
      <w:r w:rsidR="00E50569">
        <w:rPr>
          <w:rFonts w:asciiTheme="minorHAnsi" w:hAnsiTheme="minorHAnsi" w:cstheme="minorHAnsi"/>
          <w:b/>
          <w:bCs/>
          <w:sz w:val="20"/>
          <w:szCs w:val="20"/>
          <w:u w:val="single"/>
        </w:rPr>
        <w:t>3</w:t>
      </w:r>
      <w:r w:rsidRPr="00DA0475">
        <w:rPr>
          <w:rFonts w:asciiTheme="minorHAnsi" w:hAnsiTheme="minorHAnsi" w:cstheme="minorHAnsi"/>
          <w:sz w:val="20"/>
          <w:szCs w:val="20"/>
        </w:rPr>
        <w:tab/>
      </w:r>
      <w:r w:rsidRPr="00DA0475">
        <w:rPr>
          <w:rFonts w:asciiTheme="minorHAnsi" w:hAnsiTheme="minorHAnsi" w:cstheme="minorHAnsi"/>
          <w:sz w:val="20"/>
          <w:szCs w:val="20"/>
        </w:rPr>
        <w:tab/>
      </w:r>
      <w:r w:rsidRPr="00DA0475">
        <w:rPr>
          <w:rFonts w:asciiTheme="minorHAnsi" w:hAnsiTheme="minorHAnsi" w:cstheme="minorHAnsi"/>
          <w:sz w:val="20"/>
          <w:szCs w:val="20"/>
        </w:rPr>
        <w:tab/>
        <w:t xml:space="preserve">            </w:t>
      </w:r>
      <w:r w:rsidRPr="00DA0475">
        <w:rPr>
          <w:rFonts w:asciiTheme="minorHAnsi" w:hAnsiTheme="minorHAnsi" w:cstheme="minorHAnsi"/>
          <w:sz w:val="20"/>
          <w:szCs w:val="20"/>
        </w:rPr>
        <w:tab/>
      </w:r>
      <w:r w:rsidRPr="00DA0475">
        <w:rPr>
          <w:rFonts w:asciiTheme="minorHAnsi" w:hAnsiTheme="minorHAnsi" w:cstheme="minorHAnsi"/>
          <w:b/>
          <w:sz w:val="20"/>
          <w:szCs w:val="20"/>
        </w:rPr>
        <w:t>Date of movement back:</w:t>
      </w:r>
      <w:r w:rsidRPr="00DA0475">
        <w:rPr>
          <w:rFonts w:asciiTheme="minorHAnsi" w:hAnsiTheme="minorHAnsi" w:cstheme="minorHAnsi"/>
          <w:sz w:val="20"/>
          <w:szCs w:val="20"/>
        </w:rPr>
        <w:tab/>
      </w:r>
      <w:r w:rsidRPr="00DA0475">
        <w:rPr>
          <w:rFonts w:asciiTheme="minorHAnsi" w:hAnsiTheme="minorHAnsi" w:cstheme="minorHAnsi"/>
          <w:b/>
          <w:bCs/>
          <w:sz w:val="20"/>
          <w:szCs w:val="20"/>
          <w:u w:val="single"/>
        </w:rPr>
        <w:t>_____________</w:t>
      </w:r>
      <w:r w:rsidR="00160634" w:rsidRPr="00DA0475">
        <w:rPr>
          <w:rFonts w:asciiTheme="minorHAnsi" w:hAnsiTheme="minorHAnsi" w:cstheme="minorHAnsi"/>
          <w:b/>
          <w:bCs/>
          <w:sz w:val="20"/>
          <w:szCs w:val="20"/>
          <w:u w:val="single"/>
        </w:rPr>
        <w:t>/202</w:t>
      </w:r>
      <w:r w:rsidR="00E50569">
        <w:rPr>
          <w:rFonts w:asciiTheme="minorHAnsi" w:hAnsiTheme="minorHAnsi" w:cstheme="minorHAnsi"/>
          <w:b/>
          <w:bCs/>
          <w:sz w:val="20"/>
          <w:szCs w:val="20"/>
          <w:u w:val="single"/>
        </w:rPr>
        <w:t>3</w:t>
      </w:r>
    </w:p>
    <w:p w14:paraId="6AEC77ED" w14:textId="77777777" w:rsidR="001941A7" w:rsidRPr="00DA0475" w:rsidRDefault="001941A7" w:rsidP="008C5444">
      <w:pPr>
        <w:autoSpaceDE w:val="0"/>
        <w:autoSpaceDN w:val="0"/>
        <w:adjustRightInd w:val="0"/>
        <w:spacing w:after="0" w:line="360" w:lineRule="auto"/>
        <w:jc w:val="both"/>
        <w:rPr>
          <w:rFonts w:asciiTheme="minorHAnsi" w:hAnsiTheme="minorHAnsi" w:cstheme="minorHAnsi"/>
          <w:color w:val="000000"/>
          <w:sz w:val="20"/>
          <w:szCs w:val="20"/>
        </w:rPr>
      </w:pPr>
    </w:p>
    <w:p w14:paraId="0CC1BE2E" w14:textId="77777777" w:rsidR="001941A7" w:rsidRPr="00DA0475" w:rsidRDefault="001941A7" w:rsidP="008C5444">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b/>
          <w:color w:val="000000"/>
          <w:sz w:val="20"/>
          <w:szCs w:val="20"/>
        </w:rPr>
        <w:t>Type of Sheep</w:t>
      </w:r>
      <w:r w:rsidRPr="00DA0475">
        <w:rPr>
          <w:rFonts w:asciiTheme="minorHAnsi" w:hAnsiTheme="minorHAnsi" w:cstheme="minorHAnsi"/>
          <w:color w:val="000000"/>
          <w:sz w:val="20"/>
          <w:szCs w:val="20"/>
        </w:rPr>
        <w:t>: (Specify number moved in each category)</w:t>
      </w:r>
    </w:p>
    <w:tbl>
      <w:tblPr>
        <w:tblStyle w:val="TableGrid"/>
        <w:tblW w:w="10740" w:type="dxa"/>
        <w:jc w:val="center"/>
        <w:tblLayout w:type="fixed"/>
        <w:tblLook w:val="04A0" w:firstRow="1" w:lastRow="0" w:firstColumn="1" w:lastColumn="0" w:noHBand="0" w:noVBand="1"/>
      </w:tblPr>
      <w:tblGrid>
        <w:gridCol w:w="250"/>
        <w:gridCol w:w="2302"/>
        <w:gridCol w:w="2126"/>
        <w:gridCol w:w="2410"/>
        <w:gridCol w:w="1984"/>
        <w:gridCol w:w="1668"/>
      </w:tblGrid>
      <w:tr w:rsidR="00EF4087" w:rsidRPr="00DA0475" w14:paraId="18569103" w14:textId="77777777" w:rsidTr="00EF4087">
        <w:trPr>
          <w:jc w:val="center"/>
        </w:trPr>
        <w:tc>
          <w:tcPr>
            <w:tcW w:w="250" w:type="dxa"/>
            <w:tcBorders>
              <w:top w:val="nil"/>
              <w:left w:val="nil"/>
              <w:bottom w:val="nil"/>
              <w:right w:val="single" w:sz="4" w:space="0" w:color="auto"/>
            </w:tcBorders>
          </w:tcPr>
          <w:p w14:paraId="4D35A8A2" w14:textId="77777777" w:rsidR="00EF4087" w:rsidRPr="00DA0475" w:rsidRDefault="00EF4087" w:rsidP="001346FB">
            <w:pPr>
              <w:autoSpaceDE w:val="0"/>
              <w:autoSpaceDN w:val="0"/>
              <w:adjustRightInd w:val="0"/>
              <w:spacing w:after="0" w:line="360" w:lineRule="auto"/>
              <w:jc w:val="both"/>
              <w:rPr>
                <w:rFonts w:asciiTheme="minorHAnsi" w:hAnsiTheme="minorHAnsi" w:cstheme="minorHAnsi"/>
                <w:b/>
                <w:color w:val="000000"/>
                <w:sz w:val="20"/>
                <w:szCs w:val="20"/>
              </w:rPr>
            </w:pPr>
          </w:p>
        </w:tc>
        <w:tc>
          <w:tcPr>
            <w:tcW w:w="2302" w:type="dxa"/>
            <w:tcBorders>
              <w:left w:val="single" w:sz="4" w:space="0" w:color="auto"/>
            </w:tcBorders>
          </w:tcPr>
          <w:p w14:paraId="1E932EFD" w14:textId="77777777" w:rsidR="00EF4087" w:rsidRPr="003002F5" w:rsidRDefault="00EF4087" w:rsidP="001346FB">
            <w:pPr>
              <w:autoSpaceDE w:val="0"/>
              <w:autoSpaceDN w:val="0"/>
              <w:adjustRightInd w:val="0"/>
              <w:spacing w:after="0" w:line="360" w:lineRule="auto"/>
              <w:jc w:val="center"/>
              <w:rPr>
                <w:rFonts w:asciiTheme="minorHAnsi" w:hAnsiTheme="minorHAnsi" w:cstheme="minorHAnsi"/>
                <w:b/>
                <w:sz w:val="20"/>
                <w:szCs w:val="20"/>
              </w:rPr>
            </w:pPr>
            <w:r w:rsidRPr="003002F5">
              <w:rPr>
                <w:rFonts w:asciiTheme="minorHAnsi" w:hAnsiTheme="minorHAnsi" w:cstheme="minorHAnsi"/>
                <w:b/>
                <w:sz w:val="20"/>
                <w:szCs w:val="20"/>
              </w:rPr>
              <w:t>Mountain Ewe &amp; Lambs</w:t>
            </w:r>
          </w:p>
        </w:tc>
        <w:tc>
          <w:tcPr>
            <w:tcW w:w="2126" w:type="dxa"/>
          </w:tcPr>
          <w:p w14:paraId="0F7E551D" w14:textId="77777777" w:rsidR="00EF4087" w:rsidRPr="003002F5" w:rsidRDefault="00EF4087" w:rsidP="001346FB">
            <w:pPr>
              <w:autoSpaceDE w:val="0"/>
              <w:autoSpaceDN w:val="0"/>
              <w:adjustRightInd w:val="0"/>
              <w:spacing w:after="0" w:line="360" w:lineRule="auto"/>
              <w:jc w:val="center"/>
              <w:rPr>
                <w:rFonts w:asciiTheme="minorHAnsi" w:hAnsiTheme="minorHAnsi" w:cstheme="minorHAnsi"/>
                <w:b/>
                <w:sz w:val="20"/>
                <w:szCs w:val="20"/>
              </w:rPr>
            </w:pPr>
            <w:r w:rsidRPr="003002F5">
              <w:rPr>
                <w:rFonts w:asciiTheme="minorHAnsi" w:hAnsiTheme="minorHAnsi" w:cstheme="minorHAnsi"/>
                <w:b/>
                <w:sz w:val="20"/>
                <w:szCs w:val="20"/>
              </w:rPr>
              <w:t>Lowland Ewe &amp; Lambs</w:t>
            </w:r>
          </w:p>
        </w:tc>
        <w:tc>
          <w:tcPr>
            <w:tcW w:w="2410" w:type="dxa"/>
          </w:tcPr>
          <w:p w14:paraId="7C93EBA9" w14:textId="18F51ECB" w:rsidR="003002F5" w:rsidRPr="003002F5" w:rsidRDefault="00EF4087" w:rsidP="003002F5">
            <w:pPr>
              <w:autoSpaceDE w:val="0"/>
              <w:autoSpaceDN w:val="0"/>
              <w:adjustRightInd w:val="0"/>
              <w:spacing w:after="0" w:line="360" w:lineRule="auto"/>
              <w:jc w:val="center"/>
              <w:rPr>
                <w:rFonts w:asciiTheme="minorHAnsi" w:hAnsiTheme="minorHAnsi" w:cstheme="minorHAnsi"/>
                <w:b/>
                <w:sz w:val="20"/>
                <w:szCs w:val="20"/>
              </w:rPr>
            </w:pPr>
            <w:r w:rsidRPr="003002F5">
              <w:rPr>
                <w:rFonts w:asciiTheme="minorHAnsi" w:hAnsiTheme="minorHAnsi" w:cstheme="minorHAnsi"/>
                <w:b/>
                <w:sz w:val="20"/>
                <w:szCs w:val="20"/>
              </w:rPr>
              <w:t>Mountain Hogget</w:t>
            </w:r>
          </w:p>
        </w:tc>
        <w:tc>
          <w:tcPr>
            <w:tcW w:w="1984" w:type="dxa"/>
          </w:tcPr>
          <w:p w14:paraId="51C4A017" w14:textId="546A67F0" w:rsidR="00EF4087" w:rsidRPr="003002F5" w:rsidRDefault="00EF4087" w:rsidP="001346FB">
            <w:pPr>
              <w:autoSpaceDE w:val="0"/>
              <w:autoSpaceDN w:val="0"/>
              <w:adjustRightInd w:val="0"/>
              <w:spacing w:after="0" w:line="360" w:lineRule="auto"/>
              <w:jc w:val="center"/>
              <w:rPr>
                <w:rFonts w:asciiTheme="minorHAnsi" w:hAnsiTheme="minorHAnsi" w:cstheme="minorHAnsi"/>
                <w:b/>
                <w:sz w:val="20"/>
                <w:szCs w:val="20"/>
              </w:rPr>
            </w:pPr>
            <w:r w:rsidRPr="003002F5">
              <w:rPr>
                <w:rFonts w:asciiTheme="minorHAnsi" w:hAnsiTheme="minorHAnsi" w:cstheme="minorHAnsi"/>
                <w:b/>
                <w:sz w:val="20"/>
                <w:szCs w:val="20"/>
              </w:rPr>
              <w:t>Lowland Hogget</w:t>
            </w:r>
          </w:p>
        </w:tc>
        <w:tc>
          <w:tcPr>
            <w:tcW w:w="1668" w:type="dxa"/>
          </w:tcPr>
          <w:p w14:paraId="7F3E6932" w14:textId="77777777" w:rsidR="00EF4087" w:rsidRPr="003002F5" w:rsidRDefault="00EF4087" w:rsidP="001346FB">
            <w:pPr>
              <w:autoSpaceDE w:val="0"/>
              <w:autoSpaceDN w:val="0"/>
              <w:adjustRightInd w:val="0"/>
              <w:spacing w:after="0" w:line="360" w:lineRule="auto"/>
              <w:jc w:val="center"/>
              <w:rPr>
                <w:rFonts w:asciiTheme="minorHAnsi" w:hAnsiTheme="minorHAnsi" w:cstheme="minorHAnsi"/>
                <w:b/>
                <w:sz w:val="20"/>
                <w:szCs w:val="20"/>
              </w:rPr>
            </w:pPr>
            <w:r w:rsidRPr="003002F5">
              <w:rPr>
                <w:rFonts w:asciiTheme="minorHAnsi" w:hAnsiTheme="minorHAnsi" w:cstheme="minorHAnsi"/>
                <w:b/>
                <w:sz w:val="20"/>
                <w:szCs w:val="20"/>
              </w:rPr>
              <w:t>Goat</w:t>
            </w:r>
          </w:p>
        </w:tc>
      </w:tr>
      <w:tr w:rsidR="00EF4087" w:rsidRPr="00DA0475" w14:paraId="72A17822" w14:textId="77777777" w:rsidTr="00EF4087">
        <w:trPr>
          <w:jc w:val="center"/>
        </w:trPr>
        <w:tc>
          <w:tcPr>
            <w:tcW w:w="250" w:type="dxa"/>
            <w:tcBorders>
              <w:top w:val="nil"/>
              <w:left w:val="nil"/>
              <w:bottom w:val="nil"/>
              <w:right w:val="single" w:sz="4" w:space="0" w:color="auto"/>
            </w:tcBorders>
          </w:tcPr>
          <w:p w14:paraId="4C05DEA8" w14:textId="77777777" w:rsidR="00EF4087" w:rsidRPr="00DA0475" w:rsidRDefault="00EF4087" w:rsidP="001346FB">
            <w:pPr>
              <w:autoSpaceDE w:val="0"/>
              <w:autoSpaceDN w:val="0"/>
              <w:adjustRightInd w:val="0"/>
              <w:spacing w:after="0" w:line="360" w:lineRule="auto"/>
              <w:jc w:val="both"/>
              <w:rPr>
                <w:rFonts w:asciiTheme="minorHAnsi" w:hAnsiTheme="minorHAnsi" w:cstheme="minorHAnsi"/>
                <w:b/>
                <w:i/>
                <w:color w:val="000000"/>
                <w:sz w:val="20"/>
                <w:szCs w:val="20"/>
              </w:rPr>
            </w:pPr>
          </w:p>
        </w:tc>
        <w:tc>
          <w:tcPr>
            <w:tcW w:w="2302" w:type="dxa"/>
            <w:tcBorders>
              <w:left w:val="single" w:sz="4" w:space="0" w:color="auto"/>
            </w:tcBorders>
          </w:tcPr>
          <w:p w14:paraId="183BA036" w14:textId="77777777" w:rsidR="00EF4087" w:rsidRPr="00DA0475" w:rsidRDefault="00EF4087" w:rsidP="001346FB">
            <w:pPr>
              <w:autoSpaceDE w:val="0"/>
              <w:autoSpaceDN w:val="0"/>
              <w:adjustRightInd w:val="0"/>
              <w:spacing w:after="0" w:line="360" w:lineRule="auto"/>
              <w:jc w:val="center"/>
              <w:rPr>
                <w:rFonts w:asciiTheme="minorHAnsi" w:hAnsiTheme="minorHAnsi" w:cstheme="minorHAnsi"/>
                <w:b/>
                <w:color w:val="00B050"/>
                <w:sz w:val="20"/>
                <w:szCs w:val="20"/>
              </w:rPr>
            </w:pPr>
          </w:p>
        </w:tc>
        <w:tc>
          <w:tcPr>
            <w:tcW w:w="2126" w:type="dxa"/>
          </w:tcPr>
          <w:p w14:paraId="427DEE8A" w14:textId="77777777" w:rsidR="00EF4087" w:rsidRPr="00DA0475" w:rsidRDefault="00EF4087" w:rsidP="001346FB">
            <w:pPr>
              <w:autoSpaceDE w:val="0"/>
              <w:autoSpaceDN w:val="0"/>
              <w:adjustRightInd w:val="0"/>
              <w:spacing w:after="0" w:line="360" w:lineRule="auto"/>
              <w:jc w:val="center"/>
              <w:rPr>
                <w:rFonts w:asciiTheme="minorHAnsi" w:hAnsiTheme="minorHAnsi" w:cstheme="minorHAnsi"/>
                <w:b/>
                <w:color w:val="00B050"/>
                <w:sz w:val="20"/>
                <w:szCs w:val="20"/>
              </w:rPr>
            </w:pPr>
          </w:p>
        </w:tc>
        <w:tc>
          <w:tcPr>
            <w:tcW w:w="2410" w:type="dxa"/>
          </w:tcPr>
          <w:p w14:paraId="74350370" w14:textId="77777777" w:rsidR="00EF4087" w:rsidRPr="00DA0475" w:rsidRDefault="00EF4087" w:rsidP="001346FB">
            <w:pPr>
              <w:autoSpaceDE w:val="0"/>
              <w:autoSpaceDN w:val="0"/>
              <w:adjustRightInd w:val="0"/>
              <w:spacing w:after="0" w:line="360" w:lineRule="auto"/>
              <w:jc w:val="center"/>
              <w:rPr>
                <w:rFonts w:asciiTheme="minorHAnsi" w:hAnsiTheme="minorHAnsi" w:cstheme="minorHAnsi"/>
                <w:b/>
                <w:color w:val="00B050"/>
                <w:sz w:val="20"/>
                <w:szCs w:val="20"/>
              </w:rPr>
            </w:pPr>
          </w:p>
        </w:tc>
        <w:tc>
          <w:tcPr>
            <w:tcW w:w="1984" w:type="dxa"/>
          </w:tcPr>
          <w:p w14:paraId="30D1E1B0" w14:textId="77777777" w:rsidR="00EF4087" w:rsidRPr="00DA0475" w:rsidRDefault="00EF4087" w:rsidP="001346FB">
            <w:pPr>
              <w:autoSpaceDE w:val="0"/>
              <w:autoSpaceDN w:val="0"/>
              <w:adjustRightInd w:val="0"/>
              <w:spacing w:after="0" w:line="360" w:lineRule="auto"/>
              <w:jc w:val="center"/>
              <w:rPr>
                <w:rFonts w:asciiTheme="minorHAnsi" w:hAnsiTheme="minorHAnsi" w:cstheme="minorHAnsi"/>
                <w:b/>
                <w:color w:val="00B050"/>
                <w:sz w:val="20"/>
                <w:szCs w:val="20"/>
              </w:rPr>
            </w:pPr>
          </w:p>
        </w:tc>
        <w:tc>
          <w:tcPr>
            <w:tcW w:w="1668" w:type="dxa"/>
          </w:tcPr>
          <w:p w14:paraId="7ECBFC78" w14:textId="77777777" w:rsidR="00EF4087" w:rsidRPr="00DA0475" w:rsidRDefault="00EF4087" w:rsidP="001346FB">
            <w:pPr>
              <w:autoSpaceDE w:val="0"/>
              <w:autoSpaceDN w:val="0"/>
              <w:adjustRightInd w:val="0"/>
              <w:spacing w:after="0" w:line="360" w:lineRule="auto"/>
              <w:jc w:val="center"/>
              <w:rPr>
                <w:rFonts w:asciiTheme="minorHAnsi" w:hAnsiTheme="minorHAnsi" w:cstheme="minorHAnsi"/>
                <w:b/>
                <w:color w:val="00B050"/>
                <w:sz w:val="20"/>
                <w:szCs w:val="20"/>
              </w:rPr>
            </w:pPr>
          </w:p>
        </w:tc>
      </w:tr>
    </w:tbl>
    <w:p w14:paraId="0F1D493A" w14:textId="77777777" w:rsidR="001941A7" w:rsidRPr="00DA0475" w:rsidRDefault="001941A7" w:rsidP="00BC00DF">
      <w:pPr>
        <w:autoSpaceDE w:val="0"/>
        <w:autoSpaceDN w:val="0"/>
        <w:adjustRightInd w:val="0"/>
        <w:spacing w:after="0" w:line="360" w:lineRule="auto"/>
        <w:jc w:val="both"/>
        <w:rPr>
          <w:rFonts w:asciiTheme="minorHAnsi" w:hAnsiTheme="minorHAnsi" w:cstheme="minorHAnsi"/>
          <w:i/>
          <w:color w:val="000000"/>
          <w:sz w:val="20"/>
          <w:szCs w:val="20"/>
        </w:rPr>
      </w:pPr>
    </w:p>
    <w:p w14:paraId="718EDF5A" w14:textId="13FF33F7" w:rsidR="00E70161" w:rsidRPr="00DA0475" w:rsidRDefault="00E70161" w:rsidP="00E70161">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b/>
          <w:color w:val="000000"/>
          <w:sz w:val="20"/>
          <w:szCs w:val="20"/>
        </w:rPr>
        <w:t>Tag numbers of Sheep moved</w:t>
      </w:r>
      <w:r w:rsidRPr="00DA0475">
        <w:rPr>
          <w:rFonts w:asciiTheme="minorHAnsi" w:hAnsiTheme="minorHAnsi" w:cstheme="minorHAnsi"/>
          <w:color w:val="000000"/>
          <w:sz w:val="20"/>
          <w:szCs w:val="20"/>
        </w:rPr>
        <w:t>: (use extra sheet</w:t>
      </w:r>
      <w:r w:rsidR="003002F5">
        <w:rPr>
          <w:rFonts w:asciiTheme="minorHAnsi" w:hAnsiTheme="minorHAnsi" w:cstheme="minorHAnsi"/>
          <w:color w:val="000000"/>
          <w:sz w:val="20"/>
          <w:szCs w:val="20"/>
        </w:rPr>
        <w:t>(s)</w:t>
      </w:r>
      <w:r w:rsidRPr="00DA0475">
        <w:rPr>
          <w:rFonts w:asciiTheme="minorHAnsi" w:hAnsiTheme="minorHAnsi" w:cstheme="minorHAnsi"/>
          <w:color w:val="000000"/>
          <w:sz w:val="20"/>
          <w:szCs w:val="20"/>
        </w:rPr>
        <w:t xml:space="preserve"> if necessary)</w:t>
      </w:r>
    </w:p>
    <w:p w14:paraId="111B831F" w14:textId="77777777" w:rsidR="00B93F08" w:rsidRPr="00DA0475" w:rsidRDefault="00B93F08" w:rsidP="00B93F08">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678206D0" w14:textId="77777777" w:rsidR="00B93F08" w:rsidRPr="00DA0475" w:rsidRDefault="00B93F08" w:rsidP="00B93F08">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024C4F81" w14:textId="77777777" w:rsidR="00B93F08" w:rsidRPr="00DA0475" w:rsidRDefault="00B93F08" w:rsidP="00B93F08">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4492B798" w14:textId="77777777" w:rsidR="00732A28" w:rsidRPr="00DA0475" w:rsidRDefault="00732A28" w:rsidP="00732A28">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4B9A10BF" w14:textId="77777777" w:rsidR="00BA4DA3" w:rsidRPr="00DA0475" w:rsidRDefault="00BA4DA3" w:rsidP="00BA4DA3">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708147A6" w14:textId="77777777" w:rsidR="00BA4DA3" w:rsidRPr="00DA0475" w:rsidRDefault="00BA4DA3" w:rsidP="00BA4DA3">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2AA6AA76" w14:textId="77777777" w:rsidR="00BA4DA3" w:rsidRPr="00DA0475" w:rsidRDefault="00BA4DA3" w:rsidP="00BA4DA3">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56E62DC8" w14:textId="77777777" w:rsidR="00BA4DA3" w:rsidRPr="00DA0475" w:rsidRDefault="00BA4DA3" w:rsidP="00BA4DA3">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57774558" w14:textId="77777777" w:rsidR="00BA4DA3" w:rsidRPr="00DA0475" w:rsidRDefault="00BA4DA3" w:rsidP="00BA4DA3">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15AC2C32" w14:textId="77777777" w:rsidR="00BA4DA3" w:rsidRPr="00DA0475" w:rsidRDefault="00BA4DA3" w:rsidP="00BA4DA3">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09282ADF" w14:textId="77777777" w:rsidR="00BA4DA3" w:rsidRPr="00DA0475" w:rsidRDefault="00BA4DA3" w:rsidP="00BA4DA3">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65016308" w14:textId="77777777" w:rsidR="00BA4DA3" w:rsidRPr="00DA0475" w:rsidRDefault="00BA4DA3" w:rsidP="00BA4DA3">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014128B0" w14:textId="77777777" w:rsidR="00BA4DA3" w:rsidRPr="00DA0475" w:rsidRDefault="00BA4DA3" w:rsidP="00BA4DA3">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3BC2A84D" w14:textId="77777777" w:rsidR="00BA4DA3" w:rsidRPr="00DA0475" w:rsidRDefault="00BA4DA3" w:rsidP="00BA4DA3">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35BF6CF0" w14:textId="77777777" w:rsidR="00BA4DA3" w:rsidRPr="00DA0475" w:rsidRDefault="00BA4DA3" w:rsidP="00BA4DA3">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0BC305C3" w14:textId="77777777" w:rsidR="00BA4DA3" w:rsidRPr="00DA0475" w:rsidRDefault="00BA4DA3" w:rsidP="00BA4DA3">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53C0C3C2" w14:textId="77777777" w:rsidR="00BA4DA3" w:rsidRPr="00DA0475" w:rsidRDefault="00BA4DA3" w:rsidP="00BA4DA3">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2522D2FA" w14:textId="77777777" w:rsidR="00BA4DA3" w:rsidRPr="00DA0475" w:rsidRDefault="00BA4DA3" w:rsidP="00BA4DA3">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44049112" w14:textId="77777777" w:rsidR="00BA4DA3" w:rsidRPr="00DA0475" w:rsidRDefault="00BA4DA3" w:rsidP="00BA4DA3">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7E3E279E" w14:textId="77777777" w:rsidR="00533A07" w:rsidRPr="00DA0475" w:rsidRDefault="00533A07" w:rsidP="00533A07">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60A859C3" w14:textId="77777777" w:rsidR="00F214A8" w:rsidRPr="00DA0475" w:rsidRDefault="00F214A8" w:rsidP="00F214A8">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35886EF3" w14:textId="77777777" w:rsidR="00F214A8" w:rsidRPr="00DA0475" w:rsidRDefault="00F214A8" w:rsidP="00F214A8">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4E152356" w14:textId="77777777" w:rsidR="00F214A8" w:rsidRPr="00DA0475" w:rsidRDefault="00F214A8" w:rsidP="00F214A8">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1BF989E3" w14:textId="77777777" w:rsidR="00F214A8" w:rsidRPr="00DA0475" w:rsidRDefault="00F214A8" w:rsidP="00F214A8">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4F2B95AB" w14:textId="77777777" w:rsidR="00F214A8" w:rsidRPr="00DA0475" w:rsidRDefault="00F214A8" w:rsidP="00F214A8">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5619908B" w14:textId="77777777" w:rsidR="00F214A8" w:rsidRPr="00DA0475" w:rsidRDefault="00F214A8" w:rsidP="00F214A8">
      <w:pPr>
        <w:autoSpaceDE w:val="0"/>
        <w:autoSpaceDN w:val="0"/>
        <w:adjustRightInd w:val="0"/>
        <w:spacing w:after="0" w:line="360" w:lineRule="auto"/>
        <w:jc w:val="both"/>
        <w:rPr>
          <w:rFonts w:asciiTheme="minorHAnsi" w:hAnsiTheme="minorHAnsi" w:cstheme="minorHAnsi"/>
          <w:color w:val="000000"/>
          <w:sz w:val="20"/>
          <w:szCs w:val="20"/>
        </w:rPr>
      </w:pPr>
      <w:r w:rsidRPr="00DA0475">
        <w:rPr>
          <w:rFonts w:asciiTheme="minorHAnsi" w:hAnsiTheme="minorHAnsi" w:cstheme="minorHAnsi"/>
          <w:color w:val="000000"/>
          <w:sz w:val="20"/>
          <w:szCs w:val="20"/>
        </w:rPr>
        <w:t>____________________  ____________________  ____________________  ____________________ _____________________</w:t>
      </w:r>
    </w:p>
    <w:p w14:paraId="3387C250" w14:textId="77777777" w:rsidR="00012248" w:rsidRPr="00DA0475" w:rsidRDefault="00012248" w:rsidP="00202FCB">
      <w:pPr>
        <w:autoSpaceDE w:val="0"/>
        <w:autoSpaceDN w:val="0"/>
        <w:adjustRightInd w:val="0"/>
        <w:spacing w:after="0" w:line="360" w:lineRule="auto"/>
        <w:jc w:val="both"/>
        <w:rPr>
          <w:rFonts w:asciiTheme="minorHAnsi" w:hAnsiTheme="minorHAnsi" w:cstheme="minorHAnsi"/>
          <w:b/>
          <w:color w:val="000000"/>
          <w:sz w:val="20"/>
          <w:szCs w:val="20"/>
        </w:rPr>
      </w:pPr>
    </w:p>
    <w:p w14:paraId="7BE4E0D2" w14:textId="6B825D56" w:rsidR="00D9617C" w:rsidRPr="00DA0475" w:rsidRDefault="00D9617C" w:rsidP="00D9617C">
      <w:pPr>
        <w:autoSpaceDE w:val="0"/>
        <w:autoSpaceDN w:val="0"/>
        <w:adjustRightInd w:val="0"/>
        <w:spacing w:after="0" w:line="240" w:lineRule="auto"/>
        <w:jc w:val="both"/>
        <w:rPr>
          <w:rFonts w:asciiTheme="minorHAnsi" w:hAnsiTheme="minorHAnsi" w:cstheme="minorHAnsi"/>
          <w:sz w:val="20"/>
          <w:szCs w:val="20"/>
        </w:rPr>
      </w:pPr>
      <w:r w:rsidRPr="00DA0475">
        <w:rPr>
          <w:rFonts w:asciiTheme="minorHAnsi" w:hAnsiTheme="minorHAnsi" w:cstheme="minorHAnsi"/>
          <w:b/>
          <w:color w:val="000000"/>
          <w:sz w:val="20"/>
          <w:szCs w:val="20"/>
        </w:rPr>
        <w:t xml:space="preserve">Signature of holding owner </w:t>
      </w:r>
      <w:r w:rsidRPr="00DA0475">
        <w:rPr>
          <w:rFonts w:asciiTheme="minorHAnsi" w:hAnsiTheme="minorHAnsi" w:cstheme="minorHAnsi"/>
          <w:b/>
          <w:color w:val="000000"/>
          <w:sz w:val="20"/>
          <w:szCs w:val="20"/>
          <w:u w:val="single"/>
        </w:rPr>
        <w:t>from</w:t>
      </w:r>
      <w:r w:rsidRPr="00DA0475">
        <w:rPr>
          <w:rFonts w:asciiTheme="minorHAnsi" w:hAnsiTheme="minorHAnsi" w:cstheme="minorHAnsi"/>
          <w:b/>
          <w:color w:val="000000"/>
          <w:sz w:val="20"/>
          <w:szCs w:val="20"/>
        </w:rPr>
        <w:t xml:space="preserve"> which animals moved:</w:t>
      </w:r>
      <w:r w:rsidRPr="00DA0475">
        <w:rPr>
          <w:rFonts w:asciiTheme="minorHAnsi" w:hAnsiTheme="minorHAnsi" w:cstheme="minorHAnsi"/>
          <w:color w:val="000000"/>
          <w:sz w:val="20"/>
          <w:szCs w:val="20"/>
        </w:rPr>
        <w:t xml:space="preserve"> ____________________</w:t>
      </w:r>
      <w:r w:rsidR="00AB56B0" w:rsidRPr="00DA0475">
        <w:rPr>
          <w:rFonts w:asciiTheme="minorHAnsi" w:hAnsiTheme="minorHAnsi" w:cstheme="minorHAnsi"/>
          <w:color w:val="000000"/>
          <w:sz w:val="20"/>
          <w:szCs w:val="20"/>
        </w:rPr>
        <w:t>___</w:t>
      </w:r>
      <w:r w:rsidRPr="00DA0475">
        <w:rPr>
          <w:rFonts w:asciiTheme="minorHAnsi" w:hAnsiTheme="minorHAnsi" w:cstheme="minorHAnsi"/>
          <w:color w:val="000000"/>
          <w:sz w:val="20"/>
          <w:szCs w:val="20"/>
        </w:rPr>
        <w:t>___</w:t>
      </w:r>
      <w:r w:rsidR="00AB56B0" w:rsidRPr="00DA0475">
        <w:rPr>
          <w:rFonts w:asciiTheme="minorHAnsi" w:hAnsiTheme="minorHAnsi" w:cstheme="minorHAnsi"/>
          <w:color w:val="000000"/>
          <w:sz w:val="20"/>
          <w:szCs w:val="20"/>
        </w:rPr>
        <w:t>______</w:t>
      </w:r>
      <w:r w:rsidRPr="00DA0475">
        <w:rPr>
          <w:rFonts w:asciiTheme="minorHAnsi" w:hAnsiTheme="minorHAnsi" w:cstheme="minorHAnsi"/>
          <w:color w:val="000000"/>
          <w:sz w:val="20"/>
          <w:szCs w:val="20"/>
        </w:rPr>
        <w:t>______ Date</w:t>
      </w:r>
      <w:r w:rsidRPr="00DA0475">
        <w:rPr>
          <w:rFonts w:asciiTheme="minorHAnsi" w:hAnsiTheme="minorHAnsi" w:cstheme="minorHAnsi"/>
          <w:b/>
          <w:bCs/>
          <w:color w:val="000000"/>
          <w:sz w:val="20"/>
          <w:szCs w:val="20"/>
          <w:u w:val="single"/>
        </w:rPr>
        <w:t xml:space="preserve">: </w:t>
      </w:r>
      <w:r w:rsidRPr="00DA0475">
        <w:rPr>
          <w:rFonts w:asciiTheme="minorHAnsi" w:hAnsiTheme="minorHAnsi" w:cstheme="minorHAnsi"/>
          <w:b/>
          <w:bCs/>
          <w:sz w:val="20"/>
          <w:szCs w:val="20"/>
          <w:u w:val="single"/>
        </w:rPr>
        <w:t>____________/202</w:t>
      </w:r>
      <w:r w:rsidR="00E50569">
        <w:rPr>
          <w:rFonts w:asciiTheme="minorHAnsi" w:hAnsiTheme="minorHAnsi" w:cstheme="minorHAnsi"/>
          <w:b/>
          <w:bCs/>
          <w:sz w:val="20"/>
          <w:szCs w:val="20"/>
          <w:u w:val="single"/>
        </w:rPr>
        <w:t>3</w:t>
      </w:r>
    </w:p>
    <w:p w14:paraId="1691CA2F" w14:textId="77777777" w:rsidR="00D9617C" w:rsidRPr="00DA0475" w:rsidRDefault="00D9617C" w:rsidP="00D9617C">
      <w:pPr>
        <w:autoSpaceDE w:val="0"/>
        <w:autoSpaceDN w:val="0"/>
        <w:adjustRightInd w:val="0"/>
        <w:spacing w:after="0" w:line="240" w:lineRule="auto"/>
        <w:jc w:val="both"/>
        <w:rPr>
          <w:rFonts w:asciiTheme="minorHAnsi" w:hAnsiTheme="minorHAnsi" w:cstheme="minorHAnsi"/>
          <w:sz w:val="20"/>
          <w:szCs w:val="20"/>
        </w:rPr>
      </w:pPr>
    </w:p>
    <w:p w14:paraId="39AD1B3F" w14:textId="77777777" w:rsidR="00F214A8" w:rsidRDefault="00F214A8" w:rsidP="00D9617C">
      <w:pPr>
        <w:autoSpaceDE w:val="0"/>
        <w:autoSpaceDN w:val="0"/>
        <w:adjustRightInd w:val="0"/>
        <w:spacing w:after="0" w:line="240" w:lineRule="auto"/>
        <w:jc w:val="both"/>
        <w:rPr>
          <w:rFonts w:asciiTheme="minorHAnsi" w:hAnsiTheme="minorHAnsi" w:cstheme="minorHAnsi"/>
          <w:b/>
          <w:sz w:val="20"/>
          <w:szCs w:val="20"/>
        </w:rPr>
      </w:pPr>
    </w:p>
    <w:p w14:paraId="7B2B10D8" w14:textId="77777777" w:rsidR="00F214A8" w:rsidRDefault="00F214A8" w:rsidP="00D9617C">
      <w:pPr>
        <w:autoSpaceDE w:val="0"/>
        <w:autoSpaceDN w:val="0"/>
        <w:adjustRightInd w:val="0"/>
        <w:spacing w:after="0" w:line="240" w:lineRule="auto"/>
        <w:jc w:val="both"/>
        <w:rPr>
          <w:rFonts w:asciiTheme="minorHAnsi" w:hAnsiTheme="minorHAnsi" w:cstheme="minorHAnsi"/>
          <w:b/>
          <w:sz w:val="20"/>
          <w:szCs w:val="20"/>
        </w:rPr>
      </w:pPr>
    </w:p>
    <w:p w14:paraId="72062425" w14:textId="40FB1395" w:rsidR="00D9617C" w:rsidRPr="00DA0475" w:rsidRDefault="00D9617C" w:rsidP="00D9617C">
      <w:pPr>
        <w:autoSpaceDE w:val="0"/>
        <w:autoSpaceDN w:val="0"/>
        <w:adjustRightInd w:val="0"/>
        <w:spacing w:after="0" w:line="240" w:lineRule="auto"/>
        <w:jc w:val="both"/>
        <w:rPr>
          <w:rFonts w:asciiTheme="minorHAnsi" w:hAnsiTheme="minorHAnsi" w:cstheme="minorHAnsi"/>
          <w:sz w:val="20"/>
          <w:szCs w:val="20"/>
        </w:rPr>
      </w:pPr>
      <w:r w:rsidRPr="00DA0475">
        <w:rPr>
          <w:rFonts w:asciiTheme="minorHAnsi" w:hAnsiTheme="minorHAnsi" w:cstheme="minorHAnsi"/>
          <w:b/>
          <w:sz w:val="20"/>
          <w:szCs w:val="20"/>
        </w:rPr>
        <w:t>Signature of holding owner</w:t>
      </w:r>
      <w:r w:rsidR="00AB56B0" w:rsidRPr="00DA0475">
        <w:rPr>
          <w:rFonts w:asciiTheme="minorHAnsi" w:hAnsiTheme="minorHAnsi" w:cstheme="minorHAnsi"/>
          <w:b/>
          <w:sz w:val="20"/>
          <w:szCs w:val="20"/>
        </w:rPr>
        <w:t xml:space="preserve"> </w:t>
      </w:r>
      <w:r w:rsidRPr="00DA0475">
        <w:rPr>
          <w:rFonts w:asciiTheme="minorHAnsi" w:hAnsiTheme="minorHAnsi" w:cstheme="minorHAnsi"/>
          <w:b/>
          <w:sz w:val="20"/>
          <w:szCs w:val="20"/>
          <w:u w:val="single"/>
        </w:rPr>
        <w:t>to</w:t>
      </w:r>
      <w:r w:rsidRPr="00DA0475">
        <w:rPr>
          <w:rFonts w:asciiTheme="minorHAnsi" w:hAnsiTheme="minorHAnsi" w:cstheme="minorHAnsi"/>
          <w:b/>
          <w:sz w:val="20"/>
          <w:szCs w:val="20"/>
        </w:rPr>
        <w:t xml:space="preserve"> which animals moved:</w:t>
      </w:r>
      <w:r w:rsidRPr="00DA0475">
        <w:rPr>
          <w:rFonts w:asciiTheme="minorHAnsi" w:hAnsiTheme="minorHAnsi" w:cstheme="minorHAnsi"/>
          <w:sz w:val="20"/>
          <w:szCs w:val="20"/>
        </w:rPr>
        <w:t xml:space="preserve"> _________</w:t>
      </w:r>
      <w:r w:rsidR="00AB56B0" w:rsidRPr="00DA0475">
        <w:rPr>
          <w:rFonts w:asciiTheme="minorHAnsi" w:hAnsiTheme="minorHAnsi" w:cstheme="minorHAnsi"/>
          <w:sz w:val="20"/>
          <w:szCs w:val="20"/>
        </w:rPr>
        <w:t>___________</w:t>
      </w:r>
      <w:r w:rsidRPr="00DA0475">
        <w:rPr>
          <w:rFonts w:asciiTheme="minorHAnsi" w:hAnsiTheme="minorHAnsi" w:cstheme="minorHAnsi"/>
          <w:sz w:val="20"/>
          <w:szCs w:val="20"/>
        </w:rPr>
        <w:t xml:space="preserve">___________________ Date: </w:t>
      </w:r>
      <w:r w:rsidRPr="00DA0475">
        <w:rPr>
          <w:rFonts w:asciiTheme="minorHAnsi" w:hAnsiTheme="minorHAnsi" w:cstheme="minorHAnsi"/>
          <w:b/>
          <w:bCs/>
          <w:sz w:val="20"/>
          <w:szCs w:val="20"/>
          <w:u w:val="single"/>
        </w:rPr>
        <w:t>_____________/202</w:t>
      </w:r>
      <w:r w:rsidR="00E50569">
        <w:rPr>
          <w:rFonts w:asciiTheme="minorHAnsi" w:hAnsiTheme="minorHAnsi" w:cstheme="minorHAnsi"/>
          <w:b/>
          <w:bCs/>
          <w:sz w:val="20"/>
          <w:szCs w:val="20"/>
          <w:u w:val="single"/>
        </w:rPr>
        <w:t>3</w:t>
      </w:r>
    </w:p>
    <w:p w14:paraId="2B96D9CD" w14:textId="77777777" w:rsidR="00533A07" w:rsidRPr="00BA15F2" w:rsidRDefault="00533A07" w:rsidP="007B4945">
      <w:pPr>
        <w:pStyle w:val="Footer"/>
        <w:rPr>
          <w:rFonts w:asciiTheme="minorHAnsi" w:hAnsiTheme="minorHAnsi" w:cstheme="minorHAnsi"/>
          <w:b/>
          <w:bCs/>
          <w:sz w:val="18"/>
          <w:szCs w:val="18"/>
        </w:rPr>
      </w:pPr>
    </w:p>
    <w:p w14:paraId="552E4CA3" w14:textId="77777777" w:rsidR="009B6097" w:rsidRPr="00BA15F2" w:rsidRDefault="009B6097" w:rsidP="007B4945">
      <w:pPr>
        <w:pStyle w:val="Footer"/>
        <w:rPr>
          <w:rFonts w:asciiTheme="minorHAnsi" w:hAnsiTheme="minorHAnsi" w:cstheme="minorHAnsi"/>
          <w:b/>
          <w:bCs/>
          <w:sz w:val="18"/>
          <w:szCs w:val="18"/>
        </w:rPr>
      </w:pPr>
    </w:p>
    <w:p w14:paraId="6C3EE7C6" w14:textId="77777777" w:rsidR="009B6097" w:rsidRPr="00155706" w:rsidRDefault="009B6097" w:rsidP="007B4945">
      <w:pPr>
        <w:pStyle w:val="Footer"/>
        <w:rPr>
          <w:rFonts w:asciiTheme="minorHAnsi" w:hAnsiTheme="minorHAnsi" w:cstheme="minorHAnsi"/>
          <w:b/>
          <w:sz w:val="18"/>
          <w:szCs w:val="18"/>
        </w:rPr>
      </w:pPr>
    </w:p>
    <w:p w14:paraId="444E799C" w14:textId="77777777" w:rsidR="009B6097" w:rsidRPr="00155706" w:rsidRDefault="009B6097" w:rsidP="007B4945">
      <w:pPr>
        <w:pStyle w:val="Footer"/>
        <w:rPr>
          <w:rFonts w:asciiTheme="minorHAnsi" w:hAnsiTheme="minorHAnsi" w:cstheme="minorHAnsi"/>
          <w:b/>
          <w:sz w:val="18"/>
          <w:szCs w:val="18"/>
        </w:rPr>
      </w:pPr>
    </w:p>
    <w:p w14:paraId="119C380E" w14:textId="77777777" w:rsidR="009B6097" w:rsidRPr="00155706" w:rsidRDefault="009B6097" w:rsidP="007B4945">
      <w:pPr>
        <w:pStyle w:val="Footer"/>
        <w:rPr>
          <w:rFonts w:asciiTheme="minorHAnsi" w:hAnsiTheme="minorHAnsi" w:cstheme="minorHAnsi"/>
          <w:b/>
          <w:sz w:val="18"/>
          <w:szCs w:val="18"/>
        </w:rPr>
      </w:pPr>
    </w:p>
    <w:p w14:paraId="3749D824" w14:textId="77777777" w:rsidR="002E5E78" w:rsidRPr="009C061B" w:rsidRDefault="002E5E78" w:rsidP="002E5E78">
      <w:pPr>
        <w:spacing w:after="160" w:line="259" w:lineRule="auto"/>
        <w:jc w:val="center"/>
        <w:rPr>
          <w:b/>
          <w:sz w:val="28"/>
          <w:szCs w:val="28"/>
          <w:u w:val="single"/>
        </w:rPr>
      </w:pPr>
      <w:r w:rsidRPr="009C061B">
        <w:rPr>
          <w:b/>
          <w:sz w:val="28"/>
          <w:szCs w:val="28"/>
          <w:u w:val="single"/>
        </w:rPr>
        <w:lastRenderedPageBreak/>
        <w:t>Data Protection Notice</w:t>
      </w:r>
    </w:p>
    <w:p w14:paraId="3B8B4623" w14:textId="6330231E" w:rsidR="002E5E78" w:rsidRPr="002E5E78" w:rsidRDefault="002E5E78" w:rsidP="002E5E78">
      <w:pPr>
        <w:spacing w:after="160" w:line="259" w:lineRule="auto"/>
        <w:rPr>
          <w:b/>
          <w:sz w:val="24"/>
          <w:szCs w:val="24"/>
        </w:rPr>
      </w:pPr>
      <w:r w:rsidRPr="002E5E78">
        <w:rPr>
          <w:b/>
          <w:sz w:val="24"/>
          <w:szCs w:val="24"/>
        </w:rPr>
        <w:t>General Data Protection information applicable to all Department of Agriculture, Food and the Marine customers is available here:</w:t>
      </w:r>
      <w:r>
        <w:rPr>
          <w:b/>
          <w:sz w:val="24"/>
          <w:szCs w:val="24"/>
        </w:rPr>
        <w:t xml:space="preserve"> </w:t>
      </w:r>
      <w:hyperlink r:id="rId9" w:history="1">
        <w:r w:rsidRPr="007804CC">
          <w:rPr>
            <w:rStyle w:val="Hyperlink"/>
            <w:b/>
          </w:rPr>
          <w:t>https://www.gov.ie/en/organisation-information/ef9f6-data-protection/</w:t>
        </w:r>
      </w:hyperlink>
    </w:p>
    <w:p w14:paraId="6EA8979B" w14:textId="00973C3D" w:rsidR="002E5E78" w:rsidRDefault="002E5E78" w:rsidP="002E5E78">
      <w:pPr>
        <w:pStyle w:val="NoSpacing"/>
      </w:pPr>
      <w:bookmarkStart w:id="3" w:name="_Hlk125535598"/>
      <w:r w:rsidRPr="007C1A60">
        <w:t>The Department of Agriculture, Food and the Marine complies with all requirements under Data Protection and Freedom of Information  legislation</w:t>
      </w:r>
      <w:r w:rsidRPr="0021200D">
        <w:t>.</w:t>
      </w:r>
      <w:bookmarkStart w:id="4" w:name="_Hlk125535266"/>
      <w:r w:rsidRPr="00326E97">
        <w:t xml:space="preserve"> </w:t>
      </w:r>
      <w:r w:rsidRPr="0021200D">
        <w:t xml:space="preserve"> The Department of Agriculture, Food &amp; the Marine’s general data protection policy should be read in conjunction with this document and can be viewed </w:t>
      </w:r>
      <w:r>
        <w:t xml:space="preserve"> at the link above.</w:t>
      </w:r>
    </w:p>
    <w:p w14:paraId="44EEB086" w14:textId="77777777" w:rsidR="002E5E78" w:rsidRDefault="002E5E78" w:rsidP="002E5E78">
      <w:pPr>
        <w:pStyle w:val="NoSpacing"/>
        <w:rPr>
          <w:u w:val="single"/>
        </w:rPr>
      </w:pPr>
    </w:p>
    <w:bookmarkEnd w:id="3"/>
    <w:bookmarkEnd w:id="4"/>
    <w:p w14:paraId="57D95FDA" w14:textId="77777777" w:rsidR="002E5E78" w:rsidRPr="002E5E78" w:rsidRDefault="002E5E78" w:rsidP="002E5E78">
      <w:pPr>
        <w:pStyle w:val="NoSpacing"/>
        <w:rPr>
          <w:b/>
          <w:bCs/>
          <w:u w:val="single"/>
          <w:lang w:eastAsia="en-IE"/>
        </w:rPr>
      </w:pPr>
      <w:r w:rsidRPr="002E5E78">
        <w:rPr>
          <w:b/>
          <w:bCs/>
          <w:u w:val="single"/>
          <w:lang w:eastAsia="en-IE"/>
        </w:rPr>
        <w:t>Information specific to the personal data being collected by Nitrates Division</w:t>
      </w:r>
    </w:p>
    <w:p w14:paraId="620541ED" w14:textId="2E3E5B82" w:rsidR="002E5E78" w:rsidRDefault="002E5E78" w:rsidP="002E5E78">
      <w:pPr>
        <w:pStyle w:val="NoSpacing"/>
      </w:pPr>
      <w:r w:rsidRPr="0021200D">
        <w:t>The following data is specific information in relation to the personal data processed for the purposes of ensuring compliance with the Nitrates Regulations. Compliance with the Nitrates Regulations is also in the Terms &amp; Conditions for the Basic Income Support for Sustainability.</w:t>
      </w:r>
    </w:p>
    <w:p w14:paraId="294961D2" w14:textId="77777777" w:rsidR="002E5E78" w:rsidRPr="002E5E78" w:rsidRDefault="002E5E78" w:rsidP="002E5E78">
      <w:pPr>
        <w:pStyle w:val="NoSpacing"/>
        <w:rPr>
          <w:lang w:eastAsia="en-IE"/>
        </w:rPr>
      </w:pPr>
    </w:p>
    <w:p w14:paraId="603D0B60" w14:textId="77777777" w:rsidR="002E5E78" w:rsidRPr="002E5E78" w:rsidRDefault="002E5E78" w:rsidP="002E5E78">
      <w:pPr>
        <w:pStyle w:val="NoSpacing"/>
        <w:rPr>
          <w:b/>
          <w:bCs/>
          <w:u w:val="single"/>
          <w:lang w:eastAsia="en-IE"/>
        </w:rPr>
      </w:pPr>
      <w:r w:rsidRPr="002E5E78">
        <w:rPr>
          <w:b/>
          <w:bCs/>
          <w:u w:val="single"/>
          <w:lang w:eastAsia="en-IE"/>
        </w:rPr>
        <w:t>Specified purpose</w:t>
      </w:r>
    </w:p>
    <w:p w14:paraId="4FC85727" w14:textId="7F3A75B9" w:rsidR="002E5E78" w:rsidRPr="002E5E78" w:rsidRDefault="002E5E78" w:rsidP="002E5E78">
      <w:pPr>
        <w:pStyle w:val="NoSpacing"/>
        <w:rPr>
          <w:lang w:eastAsia="en-IE"/>
        </w:rPr>
      </w:pPr>
      <w:r w:rsidRPr="00AC3086">
        <w:rPr>
          <w:lang w:eastAsia="en-IE"/>
        </w:rPr>
        <w:t xml:space="preserve">The personal data sought from you, or previously furnished by you, is required for the purpose of complying with the Nitrates Regulations, audit, evaluation purposes, cross compliance controls, controls relating to the legislation underpinning </w:t>
      </w:r>
      <w:r w:rsidRPr="0079110C">
        <w:t>relevant CSP schemes</w:t>
      </w:r>
      <w:r>
        <w:t>,</w:t>
      </w:r>
      <w:r w:rsidRPr="00AC3086">
        <w:rPr>
          <w:lang w:eastAsia="en-IE"/>
        </w:rPr>
        <w:t xml:space="preserve"> cross </w:t>
      </w:r>
      <w:proofErr w:type="gramStart"/>
      <w:r w:rsidRPr="00AC3086">
        <w:rPr>
          <w:lang w:eastAsia="en-IE"/>
        </w:rPr>
        <w:t>compliance</w:t>
      </w:r>
      <w:proofErr w:type="gramEnd"/>
      <w:r w:rsidRPr="00AC3086">
        <w:rPr>
          <w:lang w:eastAsia="en-IE"/>
        </w:rPr>
        <w:t xml:space="preserve"> and all Rural Development measures, as required by Regulation (EU) 809/2014. Also, personal information may be released under the terms of the relevant Data Protection legislation in force, the </w:t>
      </w:r>
      <w:r w:rsidRPr="00AC3086">
        <w:rPr>
          <w:color w:val="000000"/>
          <w:lang w:val="en-US"/>
        </w:rPr>
        <w:t>European Communities (Access to Information on the Environment) Regulations 20</w:t>
      </w:r>
      <w:r>
        <w:rPr>
          <w:color w:val="000000"/>
          <w:lang w:val="en-US"/>
        </w:rPr>
        <w:t>0</w:t>
      </w:r>
      <w:r w:rsidRPr="00AC3086">
        <w:rPr>
          <w:color w:val="000000"/>
          <w:lang w:val="en-US"/>
        </w:rPr>
        <w:t>7 to 2018</w:t>
      </w:r>
      <w:r w:rsidRPr="00AC3086">
        <w:rPr>
          <w:lang w:eastAsia="en-IE"/>
        </w:rPr>
        <w:t xml:space="preserve"> and the Freedom of Information Act 2014.  Failure to provide all the personal data required to facilitate the processing of the application; including data testing, under the scheme will result in DAFM being unable to further process the application. Failure to provide certain information which you are required to provide under the Terms and Conditions of the schemes may result in the necessity to repay monies already paid under the schemes, or in sanctions being applied under these schemes. You should consult the Terms &amp; Conditions and Specification of the schemes in this regard.</w:t>
      </w:r>
    </w:p>
    <w:p w14:paraId="5DDB11EC" w14:textId="77777777" w:rsidR="002E5E78" w:rsidRDefault="002E5E78" w:rsidP="002E5E78">
      <w:pPr>
        <w:pStyle w:val="BodyText"/>
        <w:rPr>
          <w:rFonts w:asciiTheme="minorHAnsi" w:hAnsiTheme="minorHAnsi" w:cstheme="minorHAnsi"/>
          <w:szCs w:val="22"/>
        </w:rPr>
      </w:pPr>
      <w:r w:rsidRPr="0079166D">
        <w:rPr>
          <w:rFonts w:asciiTheme="minorHAnsi" w:hAnsiTheme="minorHAnsi" w:cstheme="minorHAnsi"/>
          <w:szCs w:val="22"/>
        </w:rPr>
        <w:t xml:space="preserve">Sanctions for failure to comply with the Nitrates Regulations are provided for in </w:t>
      </w:r>
      <w:r w:rsidRPr="0079110C">
        <w:rPr>
          <w:rFonts w:asciiTheme="minorHAnsi" w:hAnsiTheme="minorHAnsi" w:cstheme="minorHAnsi"/>
          <w:szCs w:val="22"/>
        </w:rPr>
        <w:t xml:space="preserve">the CAP EU Regulations, including </w:t>
      </w:r>
      <w:bookmarkStart w:id="5" w:name="_Hlk118985125"/>
    </w:p>
    <w:p w14:paraId="42A2B2E8" w14:textId="77777777" w:rsidR="002E5E78" w:rsidRDefault="002E5E78" w:rsidP="002E5E78">
      <w:pPr>
        <w:pStyle w:val="BodyText"/>
        <w:rPr>
          <w:rFonts w:asciiTheme="minorHAnsi" w:hAnsiTheme="minorHAnsi" w:cstheme="minorHAnsi"/>
          <w:szCs w:val="22"/>
        </w:rPr>
      </w:pPr>
      <w:r w:rsidRPr="0079110C">
        <w:rPr>
          <w:rFonts w:asciiTheme="minorHAnsi" w:hAnsiTheme="minorHAnsi" w:cstheme="minorHAnsi"/>
          <w:szCs w:val="22"/>
        </w:rPr>
        <w:t xml:space="preserve">Regulations (EU) 2021/2115 and 2021/2116 </w:t>
      </w:r>
      <w:bookmarkEnd w:id="5"/>
      <w:r w:rsidRPr="0079110C">
        <w:rPr>
          <w:rFonts w:asciiTheme="minorHAnsi" w:hAnsiTheme="minorHAnsi" w:cstheme="minorHAnsi"/>
          <w:szCs w:val="22"/>
        </w:rPr>
        <w:t>of the European Parliament and of the Council as well as relevant secondary</w:t>
      </w:r>
    </w:p>
    <w:p w14:paraId="47367EBF" w14:textId="77777777" w:rsidR="002E5E78" w:rsidRDefault="002E5E78" w:rsidP="002E5E78">
      <w:pPr>
        <w:pStyle w:val="BodyText"/>
        <w:rPr>
          <w:rFonts w:asciiTheme="minorHAnsi" w:hAnsiTheme="minorHAnsi" w:cstheme="minorHAnsi"/>
          <w:szCs w:val="22"/>
        </w:rPr>
      </w:pPr>
      <w:r w:rsidRPr="0079110C">
        <w:rPr>
          <w:rFonts w:asciiTheme="minorHAnsi" w:hAnsiTheme="minorHAnsi" w:cstheme="minorHAnsi"/>
          <w:szCs w:val="22"/>
        </w:rPr>
        <w:t xml:space="preserve"> legislation, </w:t>
      </w:r>
      <w:r w:rsidRPr="0079166D">
        <w:rPr>
          <w:rFonts w:asciiTheme="minorHAnsi" w:hAnsiTheme="minorHAnsi" w:cstheme="minorHAnsi"/>
          <w:szCs w:val="22"/>
        </w:rPr>
        <w:t xml:space="preserve">and are applied under the Terms and Conditions of the Basic Income Support for Sustainability and Rural </w:t>
      </w:r>
    </w:p>
    <w:p w14:paraId="2F4C28F2" w14:textId="76B635AF" w:rsidR="002E5E78" w:rsidRPr="0079166D" w:rsidRDefault="002E5E78" w:rsidP="002E5E78">
      <w:pPr>
        <w:pStyle w:val="BodyText"/>
        <w:rPr>
          <w:rFonts w:asciiTheme="minorHAnsi" w:hAnsiTheme="minorHAnsi" w:cstheme="minorHAnsi"/>
          <w:szCs w:val="22"/>
        </w:rPr>
      </w:pPr>
      <w:r w:rsidRPr="0079166D">
        <w:rPr>
          <w:rFonts w:asciiTheme="minorHAnsi" w:hAnsiTheme="minorHAnsi" w:cstheme="minorHAnsi"/>
          <w:szCs w:val="22"/>
        </w:rPr>
        <w:t>Development Measures.</w:t>
      </w:r>
    </w:p>
    <w:p w14:paraId="17CBA23C" w14:textId="77777777" w:rsidR="002E5E78" w:rsidRPr="00AC3086" w:rsidRDefault="002E5E78" w:rsidP="002E5E78">
      <w:pPr>
        <w:pStyle w:val="NoSpacing"/>
        <w:rPr>
          <w:lang w:eastAsia="en-IE"/>
        </w:rPr>
      </w:pPr>
      <w:r w:rsidRPr="00AC3086">
        <w:rPr>
          <w:lang w:eastAsia="en-IE"/>
        </w:rPr>
        <w:t>The Department may also use data provided for the purposes of facilitating the processing of an application for participation in other related schemes operated by the Department of Agriculture, Food and the Marine or for the purposes of updating information on the relevant databases held by the Department in connection with these schemes.  Each scheme has its own legal basis as outlined under their own Terms and Conditions.</w:t>
      </w:r>
    </w:p>
    <w:p w14:paraId="5D8E1166" w14:textId="77777777" w:rsidR="002E5E78" w:rsidRPr="002E5E78" w:rsidRDefault="002E5E78" w:rsidP="002E5E78">
      <w:pPr>
        <w:pStyle w:val="NoSpacing"/>
        <w:rPr>
          <w:b/>
          <w:bCs/>
          <w:u w:val="single"/>
          <w:lang w:eastAsia="en-IE"/>
        </w:rPr>
      </w:pPr>
      <w:r w:rsidRPr="002E5E78">
        <w:rPr>
          <w:b/>
          <w:bCs/>
          <w:u w:val="single"/>
          <w:lang w:eastAsia="en-IE"/>
        </w:rPr>
        <w:t>Legal basis</w:t>
      </w:r>
    </w:p>
    <w:p w14:paraId="75B686FD" w14:textId="2790154E" w:rsidR="002E5E78" w:rsidRPr="002E5E78" w:rsidRDefault="002E5E78" w:rsidP="002E5E78">
      <w:pPr>
        <w:pStyle w:val="NoSpacing"/>
        <w:rPr>
          <w:lang w:eastAsia="en-IE"/>
        </w:rPr>
      </w:pPr>
      <w:r w:rsidRPr="00AC3086">
        <w:t>The current legislation for Data Protection in Ireland is the Data Protectio</w:t>
      </w:r>
      <w:r w:rsidRPr="00963EA3">
        <w:t>n Act 1988 as amended by the 2003 Data Protection Act, The Data Protection Act 2018</w:t>
      </w:r>
      <w:r>
        <w:t xml:space="preserve">, the Data Sharing &amp; Governance Act </w:t>
      </w:r>
      <w:proofErr w:type="gramStart"/>
      <w:r>
        <w:t>2019</w:t>
      </w:r>
      <w:proofErr w:type="gramEnd"/>
      <w:r w:rsidRPr="00963EA3">
        <w:t xml:space="preserve"> and The General Data Protection Regulations (EU 2016/679).</w:t>
      </w:r>
    </w:p>
    <w:p w14:paraId="2E92B003" w14:textId="77777777" w:rsidR="002E5E78" w:rsidRPr="005F271E" w:rsidRDefault="002E5E78" w:rsidP="002E5E78">
      <w:pPr>
        <w:pStyle w:val="NoSpacing"/>
        <w:rPr>
          <w:lang w:eastAsia="en-IE"/>
        </w:rPr>
      </w:pPr>
      <w:r w:rsidRPr="005F271E">
        <w:rPr>
          <w:lang w:eastAsia="en-IE"/>
        </w:rPr>
        <w:t>Recipients &amp; Data Sharing</w:t>
      </w:r>
    </w:p>
    <w:p w14:paraId="113BF83F" w14:textId="10D87AAF" w:rsidR="002E5E78" w:rsidRPr="0079110C" w:rsidRDefault="002E5E78" w:rsidP="002E5E78">
      <w:pPr>
        <w:pStyle w:val="NoSpacing"/>
      </w:pPr>
      <w:r>
        <w:rPr>
          <w:lang w:eastAsia="en-IE"/>
        </w:rPr>
        <w:t>I</w:t>
      </w:r>
      <w:r w:rsidRPr="005F3C54">
        <w:rPr>
          <w:lang w:eastAsia="en-IE"/>
        </w:rPr>
        <w:t>nformation provided to Nitrates Division will be shared, with other Divisions within the Department, for the purposes of processing other related scheme applications in a timely and efficient manner.</w:t>
      </w:r>
      <w:r w:rsidRPr="0079110C">
        <w:t xml:space="preserve"> This sharing shall be done in compliance with the CSP legislative framework and relevant data protection legislation.</w:t>
      </w:r>
    </w:p>
    <w:p w14:paraId="1160D0D3" w14:textId="77777777" w:rsidR="002E5E78" w:rsidRPr="0079110C" w:rsidRDefault="002E5E78" w:rsidP="002E5E78">
      <w:pPr>
        <w:pStyle w:val="NoSpacing"/>
      </w:pPr>
      <w:r w:rsidRPr="0079110C">
        <w:t xml:space="preserve">Personal data may also be sought from and made available to other Government Departments/Agencies/Local Authorities/contracted parties/LIFE Projects, but only where there is a valid legal basis to do so. Anonymised data may also be shared between public bodies to support the achievement of government objectives. </w:t>
      </w:r>
    </w:p>
    <w:p w14:paraId="4A37D9BC" w14:textId="5BE75527" w:rsidR="002E5E78" w:rsidRPr="0079110C" w:rsidRDefault="002E5E78" w:rsidP="002E5E78">
      <w:pPr>
        <w:pStyle w:val="NoSpacing"/>
      </w:pPr>
      <w:r w:rsidRPr="0079110C">
        <w:t>Where appropriate, a Data Sharing Agreement will be put in place. The purpose of this sharing of data is to facilitate, among other things, the fulfilment of the obligations placed on Member States and objectives of the CAP Strategic Plan (CSP). This includes, but is not limited to management, control and audit purposes, monitoring and evaluation purposes, cross compliance controls, controls relating to the legislation underpinning cross compliance and all Rural Development measures, as required by Article 65 of Commission Implementing Regulation (EU) 809/2014 and for the performance of the CAP Strategic Plan as required by Article 128 of Regulation (EU) 2021/2115 of the European Parliament and of the Council. Also, personal data may be released as required by relevant Data Protection legislation and the Freedom of Information Act 2014.</w:t>
      </w:r>
    </w:p>
    <w:p w14:paraId="5BA8EC25" w14:textId="77777777" w:rsidR="002E5E78" w:rsidRPr="0079110C" w:rsidRDefault="002E5E78" w:rsidP="002E5E78">
      <w:pPr>
        <w:pStyle w:val="NoSpacing"/>
      </w:pPr>
      <w:r w:rsidRPr="0079110C">
        <w:t>Personal data may be used for, among other things, statistical, research and analysis purposes in some circumstances, but will only be done so in compliance with the Data Protection legislation and the legislative measures under the CSP. Data used for such purposes will be  anonymised, as appropriate, to protect to the security and confidentiality of the data. The use of the data in this way may facilitate the Department in informing policy decisions into the future, which would benefit the Irish farmer and the Agriculture Sector.</w:t>
      </w:r>
    </w:p>
    <w:p w14:paraId="7A782207" w14:textId="77777777" w:rsidR="002E5E78" w:rsidRPr="0079110C" w:rsidRDefault="002E5E78" w:rsidP="002E5E78">
      <w:pPr>
        <w:pStyle w:val="NoSpacing"/>
      </w:pPr>
      <w:r w:rsidRPr="0079110C">
        <w:lastRenderedPageBreak/>
        <w:t xml:space="preserve">The Department is also currently obliged by law to provide information concerning applicants in response to requests received from the Office of the Revenue Commissioners, </w:t>
      </w:r>
      <w:proofErr w:type="gramStart"/>
      <w:r w:rsidRPr="0079110C">
        <w:t>An</w:t>
      </w:r>
      <w:proofErr w:type="gramEnd"/>
      <w:r w:rsidRPr="0079110C">
        <w:t xml:space="preserve"> Garda </w:t>
      </w:r>
      <w:proofErr w:type="spellStart"/>
      <w:r w:rsidRPr="0079110C">
        <w:t>Síochana</w:t>
      </w:r>
      <w:proofErr w:type="spellEnd"/>
      <w:r w:rsidRPr="0079110C">
        <w:t xml:space="preserve">, and other bodies and this will take place in accordance with Data Protection legislation. </w:t>
      </w:r>
    </w:p>
    <w:p w14:paraId="6DBE5788" w14:textId="77777777" w:rsidR="002E5E78" w:rsidRPr="0079110C" w:rsidRDefault="002E5E78" w:rsidP="002E5E78">
      <w:pPr>
        <w:pStyle w:val="NoSpacing"/>
      </w:pPr>
      <w:r w:rsidRPr="0079110C">
        <w:t xml:space="preserve">As part of this scheme, if approved into the scheme, you may be requested by the Department or relevant agents acting on its behalf, to supply data in relation to your participation to this Scheme, and facilitate on-farm inspections/assessments, where required for the purpose of assessment, verification, evaluation or research purposes as provided for under the CSP Regulations (e.g., EU Regulation 2021/2115 and EU Regulation 2021/21162014and </w:t>
      </w:r>
      <w:r w:rsidRPr="00977765">
        <w:t>S.I. 113 of 2022</w:t>
      </w:r>
      <w:r>
        <w:t xml:space="preserve"> (as amended), S.I.393 of 2022 and S.I. 716 of 2022.</w:t>
      </w:r>
      <w:r w:rsidRPr="0079110C">
        <w:t>). Not to supply such information may invalidate/cancel your application or incur sanctions under those schemes.</w:t>
      </w:r>
    </w:p>
    <w:p w14:paraId="03D9441D" w14:textId="77777777" w:rsidR="002E5E78" w:rsidRPr="005F271E" w:rsidRDefault="002E5E78" w:rsidP="002E5E78">
      <w:pPr>
        <w:pStyle w:val="NoSpacing"/>
        <w:rPr>
          <w:b/>
          <w:u w:val="single"/>
          <w:lang w:eastAsia="en-IE"/>
        </w:rPr>
      </w:pPr>
      <w:r w:rsidRPr="005F271E">
        <w:rPr>
          <w:b/>
          <w:u w:val="single"/>
          <w:lang w:eastAsia="en-IE"/>
        </w:rPr>
        <w:t>Transferred outside the EU</w:t>
      </w:r>
    </w:p>
    <w:p w14:paraId="4116BC0A" w14:textId="77777777" w:rsidR="002E5E78" w:rsidRPr="00963EA3" w:rsidRDefault="002E5E78" w:rsidP="002E5E78">
      <w:pPr>
        <w:pStyle w:val="NoSpacing"/>
        <w:rPr>
          <w:lang w:eastAsia="en-IE"/>
        </w:rPr>
      </w:pPr>
      <w:r w:rsidRPr="00963EA3">
        <w:rPr>
          <w:lang w:eastAsia="en-IE"/>
        </w:rPr>
        <w:t>Information provided in relation to the Nitrates Regulations is not currently transmitted outside of the EU.</w:t>
      </w:r>
    </w:p>
    <w:p w14:paraId="391C9A06" w14:textId="77777777" w:rsidR="002E5E78" w:rsidRPr="005F271E" w:rsidRDefault="002E5E78" w:rsidP="002E5E78">
      <w:pPr>
        <w:pStyle w:val="NoSpacing"/>
        <w:rPr>
          <w:b/>
          <w:u w:val="single"/>
          <w:lang w:eastAsia="en-IE"/>
        </w:rPr>
      </w:pPr>
      <w:r w:rsidRPr="005F271E">
        <w:rPr>
          <w:b/>
          <w:u w:val="single"/>
          <w:lang w:eastAsia="en-IE"/>
        </w:rPr>
        <w:t>Retention Period</w:t>
      </w:r>
    </w:p>
    <w:p w14:paraId="194DB8EA" w14:textId="77777777" w:rsidR="002E5E78" w:rsidRPr="00963EA3" w:rsidRDefault="002E5E78" w:rsidP="002E5E78">
      <w:pPr>
        <w:pStyle w:val="NoSpacing"/>
        <w:rPr>
          <w:lang w:eastAsia="en-IE"/>
        </w:rPr>
      </w:pPr>
      <w:r w:rsidRPr="00963EA3">
        <w:rPr>
          <w:lang w:eastAsia="en-IE"/>
        </w:rPr>
        <w:t xml:space="preserve">The data submitted in support of the application by the data subject will be retained by </w:t>
      </w:r>
      <w:r>
        <w:rPr>
          <w:lang w:eastAsia="en-IE"/>
        </w:rPr>
        <w:t>the Department</w:t>
      </w:r>
      <w:r w:rsidRPr="00963EA3">
        <w:rPr>
          <w:lang w:eastAsia="en-IE"/>
        </w:rPr>
        <w:t xml:space="preserve"> only </w:t>
      </w:r>
      <w:proofErr w:type="gramStart"/>
      <w:r w:rsidRPr="00963EA3">
        <w:rPr>
          <w:lang w:eastAsia="en-IE"/>
        </w:rPr>
        <w:t>as long as</w:t>
      </w:r>
      <w:proofErr w:type="gramEnd"/>
      <w:r w:rsidRPr="00963EA3">
        <w:rPr>
          <w:lang w:eastAsia="en-IE"/>
        </w:rPr>
        <w:t xml:space="preserve"> there is a business need to do so in line with the purposes for which it was collected.</w:t>
      </w:r>
    </w:p>
    <w:p w14:paraId="1C4C11BE" w14:textId="77777777" w:rsidR="002E5E78" w:rsidRPr="00977765" w:rsidRDefault="002E5E78" w:rsidP="002E5E78">
      <w:pPr>
        <w:pStyle w:val="NoSpacing"/>
        <w:rPr>
          <w:b/>
          <w:u w:val="single"/>
        </w:rPr>
      </w:pPr>
      <w:r w:rsidRPr="00977765">
        <w:rPr>
          <w:b/>
          <w:u w:val="single"/>
        </w:rPr>
        <w:t>Data provision being statutory or contractual obligation:</w:t>
      </w:r>
    </w:p>
    <w:p w14:paraId="2D51705B" w14:textId="77777777" w:rsidR="002E5E78" w:rsidRPr="00977765" w:rsidRDefault="002E5E78" w:rsidP="002E5E78">
      <w:pPr>
        <w:pStyle w:val="NoSpacing"/>
        <w:rPr>
          <w:b/>
          <w:u w:val="single"/>
        </w:rPr>
      </w:pPr>
      <w:r w:rsidRPr="00977765">
        <w:t>The data provided for this purpose is being requested on a statutory basis under the Nitrates Regulations and EU legislation.</w:t>
      </w:r>
    </w:p>
    <w:p w14:paraId="28500DBB" w14:textId="77777777" w:rsidR="002E5E78" w:rsidRPr="00977765" w:rsidRDefault="002E5E78" w:rsidP="002E5E78">
      <w:pPr>
        <w:pStyle w:val="NoSpacing"/>
        <w:rPr>
          <w:b/>
          <w:u w:val="single"/>
        </w:rPr>
      </w:pPr>
      <w:r w:rsidRPr="00977765">
        <w:rPr>
          <w:b/>
          <w:u w:val="single"/>
        </w:rPr>
        <w:t xml:space="preserve">Automated Decision Making:  </w:t>
      </w:r>
    </w:p>
    <w:p w14:paraId="791B88F1" w14:textId="10A94F1D" w:rsidR="002E5E78" w:rsidRPr="002E5E78" w:rsidRDefault="002E5E78" w:rsidP="002E5E78">
      <w:pPr>
        <w:pStyle w:val="NoSpacing"/>
        <w:rPr>
          <w:b/>
          <w:u w:val="single"/>
        </w:rPr>
      </w:pPr>
      <w:r w:rsidRPr="00977765">
        <w:t>Personal data provided to Nitrates Division will be processed automatically for the purpose of the efficient running of the scheme.</w:t>
      </w:r>
      <w:r>
        <w:t xml:space="preserve"> </w:t>
      </w:r>
      <w:r w:rsidRPr="00977765">
        <w:t xml:space="preserve">Automated decision making will also be used for the purposes of selecting participants for inspection in accordance with the regulations </w:t>
      </w:r>
      <w:r w:rsidRPr="0079110C">
        <w:t xml:space="preserve">and for the performance of the CAP Strategic Plan as required by Regulation (EU) 2021/2115 of the European Parliament </w:t>
      </w:r>
      <w:r>
        <w:t xml:space="preserve">, </w:t>
      </w:r>
      <w:r w:rsidRPr="0079110C">
        <w:t>EU Regulation 2021/2116</w:t>
      </w:r>
      <w:r>
        <w:t xml:space="preserve">, </w:t>
      </w:r>
      <w:r w:rsidRPr="0079110C">
        <w:t xml:space="preserve">Commission Implementing Regulation (EU) 809/2014and </w:t>
      </w:r>
      <w:r w:rsidRPr="00977765">
        <w:t>S.I. 113 of 2022</w:t>
      </w:r>
      <w:r>
        <w:t xml:space="preserve"> (as amended), S.I.393 of 2022 and S.I. 716 of 2022.</w:t>
      </w:r>
    </w:p>
    <w:p w14:paraId="306177BE" w14:textId="77777777" w:rsidR="002E5E78" w:rsidRPr="006868A9" w:rsidRDefault="002E5E78" w:rsidP="002E5E78">
      <w:pPr>
        <w:pStyle w:val="NoSpacing"/>
        <w:rPr>
          <w:b/>
          <w:u w:val="single"/>
        </w:rPr>
      </w:pPr>
      <w:r w:rsidRPr="006868A9">
        <w:rPr>
          <w:b/>
          <w:u w:val="single"/>
        </w:rPr>
        <w:t>Information from Third Party:</w:t>
      </w:r>
    </w:p>
    <w:p w14:paraId="263B86F9" w14:textId="77777777" w:rsidR="002E5E78" w:rsidRPr="00977765" w:rsidRDefault="002E5E78" w:rsidP="002E5E78">
      <w:pPr>
        <w:pStyle w:val="NoSpacing"/>
        <w:rPr>
          <w:b/>
          <w:u w:val="single"/>
        </w:rPr>
      </w:pPr>
      <w:r w:rsidRPr="00977765">
        <w:t xml:space="preserve">Your personal data in relation to Nitrates records may be obtained from another party that submits information to Nitrates &amp; Biodiversity Division, this includes (but is not exhaustive) for example in a declaration submitted by them of a transaction regarding the movement of livestock manure, the temporary movement of animals or the </w:t>
      </w:r>
      <w:proofErr w:type="gramStart"/>
      <w:r w:rsidRPr="00977765">
        <w:t>short term</w:t>
      </w:r>
      <w:proofErr w:type="gramEnd"/>
      <w:r w:rsidRPr="00977765">
        <w:t xml:space="preserve"> rental of land in line with this Department’s requirement to ensure compliance with the Nitrates Regulations and associated legislation.   In circumstances where this Department did not gather your personal data you are still entitled to exercise your rights in relation to this personal data and the details on how to exercise </w:t>
      </w:r>
      <w:proofErr w:type="gramStart"/>
      <w:r w:rsidRPr="00977765">
        <w:t>individuals</w:t>
      </w:r>
      <w:proofErr w:type="gramEnd"/>
      <w:r w:rsidRPr="00977765">
        <w:t xml:space="preserve"> rights are detailed</w:t>
      </w:r>
    </w:p>
    <w:p w14:paraId="54B5B4DB" w14:textId="77777777" w:rsidR="002E5E78" w:rsidRPr="00977765" w:rsidRDefault="002E5E78" w:rsidP="002E5E78">
      <w:pPr>
        <w:pStyle w:val="NoSpacing"/>
        <w:rPr>
          <w:b/>
        </w:rPr>
      </w:pPr>
    </w:p>
    <w:p w14:paraId="59E80A73" w14:textId="77777777" w:rsidR="002E5E78" w:rsidRPr="006868A9" w:rsidRDefault="002E5E78" w:rsidP="002E5E78">
      <w:pPr>
        <w:pStyle w:val="NoSpacing"/>
        <w:rPr>
          <w:b/>
          <w:u w:val="single"/>
        </w:rPr>
      </w:pPr>
      <w:r w:rsidRPr="006868A9">
        <w:rPr>
          <w:b/>
          <w:u w:val="single"/>
        </w:rPr>
        <w:t>Technical information on data collected:</w:t>
      </w:r>
    </w:p>
    <w:p w14:paraId="35E5D643" w14:textId="77777777" w:rsidR="002E5E78" w:rsidRPr="00977765" w:rsidRDefault="002E5E78" w:rsidP="002E5E78">
      <w:pPr>
        <w:pStyle w:val="NoSpacing"/>
      </w:pPr>
      <w:r w:rsidRPr="00977765">
        <w:t xml:space="preserve">Technical information on the cookies used on the Gov.ie  website is available at the following link:  </w:t>
      </w:r>
      <w:hyperlink r:id="rId10" w:history="1">
        <w:r w:rsidRPr="00977765">
          <w:rPr>
            <w:rStyle w:val="Hyperlink"/>
            <w:rFonts w:asciiTheme="minorHAnsi" w:eastAsiaTheme="majorEastAsia" w:hAnsiTheme="minorHAnsi" w:cstheme="minorHAnsi"/>
          </w:rPr>
          <w:t>https://www.gov.ie/en/help/privacy-policy/?section=cookies</w:t>
        </w:r>
      </w:hyperlink>
    </w:p>
    <w:p w14:paraId="4D59A52D" w14:textId="77777777" w:rsidR="002E5E78" w:rsidRPr="00977765" w:rsidRDefault="002E5E78" w:rsidP="002E5E78">
      <w:pPr>
        <w:pStyle w:val="NoSpacing"/>
      </w:pPr>
    </w:p>
    <w:p w14:paraId="691F46D8" w14:textId="77777777" w:rsidR="00DA0475" w:rsidRDefault="00DA0475" w:rsidP="002E5E78">
      <w:pPr>
        <w:pStyle w:val="NoSpacing"/>
        <w:rPr>
          <w:b/>
          <w:sz w:val="20"/>
          <w:szCs w:val="20"/>
        </w:rPr>
      </w:pPr>
    </w:p>
    <w:sectPr w:rsidR="00DA0475" w:rsidSect="00595209">
      <w:pgSz w:w="11906" w:h="16838"/>
      <w:pgMar w:top="567" w:right="567" w:bottom="232" w:left="720" w:header="709"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7866" w14:textId="77777777" w:rsidR="00874090" w:rsidRDefault="00874090" w:rsidP="008E2E20">
      <w:pPr>
        <w:spacing w:after="0" w:line="240" w:lineRule="auto"/>
      </w:pPr>
      <w:r>
        <w:separator/>
      </w:r>
    </w:p>
  </w:endnote>
  <w:endnote w:type="continuationSeparator" w:id="0">
    <w:p w14:paraId="2CCDB9FF" w14:textId="77777777" w:rsidR="00874090" w:rsidRDefault="00874090" w:rsidP="008E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B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DF62" w14:textId="77777777" w:rsidR="00874090" w:rsidRDefault="00874090" w:rsidP="008E2E20">
      <w:pPr>
        <w:spacing w:after="0" w:line="240" w:lineRule="auto"/>
      </w:pPr>
      <w:r>
        <w:separator/>
      </w:r>
    </w:p>
  </w:footnote>
  <w:footnote w:type="continuationSeparator" w:id="0">
    <w:p w14:paraId="1DA17C69" w14:textId="77777777" w:rsidR="00874090" w:rsidRDefault="00874090" w:rsidP="008E2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9F6"/>
    <w:multiLevelType w:val="hybridMultilevel"/>
    <w:tmpl w:val="E0A0E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F714B8"/>
    <w:multiLevelType w:val="hybridMultilevel"/>
    <w:tmpl w:val="7BDC057A"/>
    <w:lvl w:ilvl="0" w:tplc="18090019">
      <w:start w:val="1"/>
      <w:numFmt w:val="lowerLetter"/>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2B104CDE"/>
    <w:multiLevelType w:val="hybridMultilevel"/>
    <w:tmpl w:val="3ACE6CD4"/>
    <w:lvl w:ilvl="0" w:tplc="6CAA1266">
      <w:start w:val="1"/>
      <w:numFmt w:val="decimal"/>
      <w:lvlText w:val="%1."/>
      <w:lvlJc w:val="left"/>
      <w:pPr>
        <w:ind w:left="720" w:hanging="360"/>
      </w:pPr>
      <w:rPr>
        <w:color w:val="1F497D"/>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15:restartNumberingAfterBreak="0">
    <w:nsid w:val="4B361C9A"/>
    <w:multiLevelType w:val="hybridMultilevel"/>
    <w:tmpl w:val="EF3A2E2E"/>
    <w:lvl w:ilvl="0" w:tplc="18090019">
      <w:start w:val="1"/>
      <w:numFmt w:val="lowerLetter"/>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 w15:restartNumberingAfterBreak="0">
    <w:nsid w:val="539C4981"/>
    <w:multiLevelType w:val="hybridMultilevel"/>
    <w:tmpl w:val="D2A2309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5D7105E2"/>
    <w:multiLevelType w:val="hybridMultilevel"/>
    <w:tmpl w:val="D7CAF984"/>
    <w:lvl w:ilvl="0" w:tplc="F09892C4">
      <w:start w:val="1"/>
      <w:numFmt w:val="decimal"/>
      <w:lvlText w:val="%1."/>
      <w:lvlJc w:val="left"/>
      <w:pPr>
        <w:ind w:left="720" w:hanging="360"/>
      </w:pPr>
      <w:rPr>
        <w:rFonts w:ascii="Calibri" w:eastAsia="Calibri" w:hAnsi="Calibri" w:cs="Times New Roman"/>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50A4A13"/>
    <w:multiLevelType w:val="hybridMultilevel"/>
    <w:tmpl w:val="F19A36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20"/>
    <w:rsid w:val="00002122"/>
    <w:rsid w:val="00012248"/>
    <w:rsid w:val="00013366"/>
    <w:rsid w:val="00025754"/>
    <w:rsid w:val="00033E1B"/>
    <w:rsid w:val="000407C8"/>
    <w:rsid w:val="00045CC5"/>
    <w:rsid w:val="00050613"/>
    <w:rsid w:val="0006035B"/>
    <w:rsid w:val="00085DCF"/>
    <w:rsid w:val="000A6836"/>
    <w:rsid w:val="000B01FE"/>
    <w:rsid w:val="000F4625"/>
    <w:rsid w:val="00127A54"/>
    <w:rsid w:val="0013694D"/>
    <w:rsid w:val="00155706"/>
    <w:rsid w:val="00160634"/>
    <w:rsid w:val="00187691"/>
    <w:rsid w:val="001941A7"/>
    <w:rsid w:val="001D6372"/>
    <w:rsid w:val="00202FCB"/>
    <w:rsid w:val="002400C4"/>
    <w:rsid w:val="0025611C"/>
    <w:rsid w:val="00270737"/>
    <w:rsid w:val="002A19B8"/>
    <w:rsid w:val="002A263C"/>
    <w:rsid w:val="002A3776"/>
    <w:rsid w:val="002C25B9"/>
    <w:rsid w:val="002C6A65"/>
    <w:rsid w:val="002E5AA6"/>
    <w:rsid w:val="002E5E78"/>
    <w:rsid w:val="003002F5"/>
    <w:rsid w:val="0031236E"/>
    <w:rsid w:val="00312FA1"/>
    <w:rsid w:val="003205AA"/>
    <w:rsid w:val="00391639"/>
    <w:rsid w:val="003C3D19"/>
    <w:rsid w:val="003F49DD"/>
    <w:rsid w:val="00417DD1"/>
    <w:rsid w:val="00453C1E"/>
    <w:rsid w:val="0045760C"/>
    <w:rsid w:val="00462C34"/>
    <w:rsid w:val="00464DD0"/>
    <w:rsid w:val="004C7AD1"/>
    <w:rsid w:val="004D0EEA"/>
    <w:rsid w:val="004F7F4E"/>
    <w:rsid w:val="00533A07"/>
    <w:rsid w:val="005345F5"/>
    <w:rsid w:val="00541CF4"/>
    <w:rsid w:val="005620A1"/>
    <w:rsid w:val="0057440D"/>
    <w:rsid w:val="00581025"/>
    <w:rsid w:val="00595209"/>
    <w:rsid w:val="005B511E"/>
    <w:rsid w:val="005C6A95"/>
    <w:rsid w:val="005D3E6F"/>
    <w:rsid w:val="005E4DB9"/>
    <w:rsid w:val="005E72C3"/>
    <w:rsid w:val="00602305"/>
    <w:rsid w:val="00606C0A"/>
    <w:rsid w:val="00617EFF"/>
    <w:rsid w:val="006424E5"/>
    <w:rsid w:val="0065442E"/>
    <w:rsid w:val="006A2823"/>
    <w:rsid w:val="006B22E0"/>
    <w:rsid w:val="006E4091"/>
    <w:rsid w:val="006E4938"/>
    <w:rsid w:val="006E7600"/>
    <w:rsid w:val="00703393"/>
    <w:rsid w:val="00732A28"/>
    <w:rsid w:val="00757749"/>
    <w:rsid w:val="007A34E9"/>
    <w:rsid w:val="007A417A"/>
    <w:rsid w:val="007A4E67"/>
    <w:rsid w:val="007B4945"/>
    <w:rsid w:val="007B7125"/>
    <w:rsid w:val="007D2823"/>
    <w:rsid w:val="007E3B48"/>
    <w:rsid w:val="0080362F"/>
    <w:rsid w:val="008063FF"/>
    <w:rsid w:val="00834585"/>
    <w:rsid w:val="0084139A"/>
    <w:rsid w:val="00845B01"/>
    <w:rsid w:val="00846929"/>
    <w:rsid w:val="00874090"/>
    <w:rsid w:val="0089643B"/>
    <w:rsid w:val="008C5444"/>
    <w:rsid w:val="008D61B6"/>
    <w:rsid w:val="008E2E20"/>
    <w:rsid w:val="008F3AA4"/>
    <w:rsid w:val="008F53CB"/>
    <w:rsid w:val="0090319A"/>
    <w:rsid w:val="009073CB"/>
    <w:rsid w:val="00927B01"/>
    <w:rsid w:val="00930BB1"/>
    <w:rsid w:val="00936E98"/>
    <w:rsid w:val="00937F1B"/>
    <w:rsid w:val="009656EB"/>
    <w:rsid w:val="009A74E9"/>
    <w:rsid w:val="009A7643"/>
    <w:rsid w:val="009B6097"/>
    <w:rsid w:val="009C1C9E"/>
    <w:rsid w:val="00A0246B"/>
    <w:rsid w:val="00A0457A"/>
    <w:rsid w:val="00A0620E"/>
    <w:rsid w:val="00A07C23"/>
    <w:rsid w:val="00A209AD"/>
    <w:rsid w:val="00A24F0E"/>
    <w:rsid w:val="00A26667"/>
    <w:rsid w:val="00A744F8"/>
    <w:rsid w:val="00A961FA"/>
    <w:rsid w:val="00A979F0"/>
    <w:rsid w:val="00AB0967"/>
    <w:rsid w:val="00AB1909"/>
    <w:rsid w:val="00AB56B0"/>
    <w:rsid w:val="00AD1847"/>
    <w:rsid w:val="00AE0E33"/>
    <w:rsid w:val="00AF6450"/>
    <w:rsid w:val="00B02B26"/>
    <w:rsid w:val="00B63D6A"/>
    <w:rsid w:val="00B85B6E"/>
    <w:rsid w:val="00B929D2"/>
    <w:rsid w:val="00B92AEF"/>
    <w:rsid w:val="00B93F08"/>
    <w:rsid w:val="00BA15F2"/>
    <w:rsid w:val="00BA4DA3"/>
    <w:rsid w:val="00BC00DF"/>
    <w:rsid w:val="00BD528B"/>
    <w:rsid w:val="00BE3546"/>
    <w:rsid w:val="00BF424A"/>
    <w:rsid w:val="00C00E66"/>
    <w:rsid w:val="00C17A35"/>
    <w:rsid w:val="00C45835"/>
    <w:rsid w:val="00C47304"/>
    <w:rsid w:val="00C85EEB"/>
    <w:rsid w:val="00CC7070"/>
    <w:rsid w:val="00CE3B8F"/>
    <w:rsid w:val="00D25F46"/>
    <w:rsid w:val="00D26177"/>
    <w:rsid w:val="00D56376"/>
    <w:rsid w:val="00D8500B"/>
    <w:rsid w:val="00D93520"/>
    <w:rsid w:val="00D9617C"/>
    <w:rsid w:val="00DA0475"/>
    <w:rsid w:val="00E00072"/>
    <w:rsid w:val="00E242D3"/>
    <w:rsid w:val="00E50569"/>
    <w:rsid w:val="00E63E0C"/>
    <w:rsid w:val="00E70161"/>
    <w:rsid w:val="00E76FBA"/>
    <w:rsid w:val="00EA708E"/>
    <w:rsid w:val="00EB50BB"/>
    <w:rsid w:val="00EC36F2"/>
    <w:rsid w:val="00EF0852"/>
    <w:rsid w:val="00EF4087"/>
    <w:rsid w:val="00EF61E5"/>
    <w:rsid w:val="00F05FE6"/>
    <w:rsid w:val="00F17BCD"/>
    <w:rsid w:val="00F214A8"/>
    <w:rsid w:val="00F23518"/>
    <w:rsid w:val="00F35954"/>
    <w:rsid w:val="00F400F8"/>
    <w:rsid w:val="00F423AC"/>
    <w:rsid w:val="00F627DA"/>
    <w:rsid w:val="00FA47EC"/>
    <w:rsid w:val="00FD30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45E9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F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E20"/>
  </w:style>
  <w:style w:type="paragraph" w:styleId="Footer">
    <w:name w:val="footer"/>
    <w:basedOn w:val="Normal"/>
    <w:link w:val="FooterChar"/>
    <w:unhideWhenUsed/>
    <w:rsid w:val="008E2E20"/>
    <w:pPr>
      <w:tabs>
        <w:tab w:val="center" w:pos="4513"/>
        <w:tab w:val="right" w:pos="9026"/>
      </w:tabs>
      <w:spacing w:after="0" w:line="240" w:lineRule="auto"/>
    </w:pPr>
  </w:style>
  <w:style w:type="character" w:customStyle="1" w:styleId="FooterChar">
    <w:name w:val="Footer Char"/>
    <w:basedOn w:val="DefaultParagraphFont"/>
    <w:link w:val="Footer"/>
    <w:rsid w:val="008E2E20"/>
  </w:style>
  <w:style w:type="paragraph" w:styleId="BalloonText">
    <w:name w:val="Balloon Text"/>
    <w:basedOn w:val="Normal"/>
    <w:link w:val="BalloonTextChar"/>
    <w:uiPriority w:val="99"/>
    <w:semiHidden/>
    <w:unhideWhenUsed/>
    <w:rsid w:val="008E2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20"/>
    <w:rPr>
      <w:rFonts w:ascii="Tahoma" w:hAnsi="Tahoma" w:cs="Tahoma"/>
      <w:sz w:val="16"/>
      <w:szCs w:val="16"/>
    </w:rPr>
  </w:style>
  <w:style w:type="paragraph" w:styleId="ListParagraph">
    <w:name w:val="List Paragraph"/>
    <w:basedOn w:val="Normal"/>
    <w:uiPriority w:val="34"/>
    <w:qFormat/>
    <w:rsid w:val="00D93520"/>
    <w:pPr>
      <w:spacing w:after="0" w:line="240" w:lineRule="auto"/>
      <w:ind w:left="720"/>
    </w:pPr>
    <w:rPr>
      <w:lang w:eastAsia="en-IE"/>
    </w:rPr>
  </w:style>
  <w:style w:type="paragraph" w:styleId="NoSpacing">
    <w:name w:val="No Spacing"/>
    <w:uiPriority w:val="1"/>
    <w:qFormat/>
    <w:rsid w:val="0084139A"/>
    <w:rPr>
      <w:sz w:val="22"/>
      <w:szCs w:val="22"/>
      <w:lang w:eastAsia="en-US"/>
    </w:rPr>
  </w:style>
  <w:style w:type="table" w:styleId="TableGrid">
    <w:name w:val="Table Grid"/>
    <w:basedOn w:val="TableNormal"/>
    <w:uiPriority w:val="59"/>
    <w:rsid w:val="00E7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BCD"/>
    <w:rPr>
      <w:color w:val="0000FF"/>
      <w:u w:val="single"/>
    </w:rPr>
  </w:style>
  <w:style w:type="paragraph" w:styleId="BodyText">
    <w:name w:val="Body Text"/>
    <w:basedOn w:val="Normal"/>
    <w:link w:val="BodyTextChar"/>
    <w:semiHidden/>
    <w:rsid w:val="00F05FE6"/>
    <w:pPr>
      <w:spacing w:after="0" w:line="240" w:lineRule="auto"/>
      <w:ind w:right="-1054"/>
      <w:jc w:val="both"/>
    </w:pPr>
    <w:rPr>
      <w:rFonts w:ascii="Times New Roman" w:eastAsia="Times New Roman" w:hAnsi="Times New Roman"/>
      <w:szCs w:val="24"/>
    </w:rPr>
  </w:style>
  <w:style w:type="character" w:customStyle="1" w:styleId="BodyTextChar">
    <w:name w:val="Body Text Char"/>
    <w:basedOn w:val="DefaultParagraphFont"/>
    <w:link w:val="BodyText"/>
    <w:semiHidden/>
    <w:rsid w:val="00F05FE6"/>
    <w:rPr>
      <w:rFonts w:ascii="Times New Roman" w:eastAsia="Times New Roman" w:hAnsi="Times New Roman"/>
      <w:sz w:val="22"/>
      <w:szCs w:val="24"/>
      <w:lang w:eastAsia="en-US"/>
    </w:rPr>
  </w:style>
  <w:style w:type="character" w:styleId="CommentReference">
    <w:name w:val="annotation reference"/>
    <w:basedOn w:val="DefaultParagraphFont"/>
    <w:uiPriority w:val="99"/>
    <w:semiHidden/>
    <w:unhideWhenUsed/>
    <w:rsid w:val="00045CC5"/>
    <w:rPr>
      <w:sz w:val="16"/>
      <w:szCs w:val="16"/>
    </w:rPr>
  </w:style>
  <w:style w:type="paragraph" w:styleId="CommentText">
    <w:name w:val="annotation text"/>
    <w:basedOn w:val="Normal"/>
    <w:link w:val="CommentTextChar"/>
    <w:uiPriority w:val="99"/>
    <w:semiHidden/>
    <w:unhideWhenUsed/>
    <w:rsid w:val="00045CC5"/>
    <w:pPr>
      <w:spacing w:line="240" w:lineRule="auto"/>
    </w:pPr>
    <w:rPr>
      <w:sz w:val="20"/>
      <w:szCs w:val="20"/>
    </w:rPr>
  </w:style>
  <w:style w:type="character" w:customStyle="1" w:styleId="CommentTextChar">
    <w:name w:val="Comment Text Char"/>
    <w:basedOn w:val="DefaultParagraphFont"/>
    <w:link w:val="CommentText"/>
    <w:uiPriority w:val="99"/>
    <w:semiHidden/>
    <w:rsid w:val="00045CC5"/>
    <w:rPr>
      <w:lang w:eastAsia="en-US"/>
    </w:rPr>
  </w:style>
  <w:style w:type="character" w:styleId="UnresolvedMention">
    <w:name w:val="Unresolved Mention"/>
    <w:basedOn w:val="DefaultParagraphFont"/>
    <w:uiPriority w:val="99"/>
    <w:semiHidden/>
    <w:unhideWhenUsed/>
    <w:rsid w:val="00F214A8"/>
    <w:rPr>
      <w:color w:val="605E5C"/>
      <w:shd w:val="clear" w:color="auto" w:fill="E1DFDD"/>
    </w:rPr>
  </w:style>
  <w:style w:type="character" w:styleId="FollowedHyperlink">
    <w:name w:val="FollowedHyperlink"/>
    <w:basedOn w:val="DefaultParagraphFont"/>
    <w:uiPriority w:val="99"/>
    <w:semiHidden/>
    <w:unhideWhenUsed/>
    <w:rsid w:val="002E5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92229">
      <w:bodyDiv w:val="1"/>
      <w:marLeft w:val="0"/>
      <w:marRight w:val="0"/>
      <w:marTop w:val="0"/>
      <w:marBottom w:val="0"/>
      <w:divBdr>
        <w:top w:val="none" w:sz="0" w:space="0" w:color="auto"/>
        <w:left w:val="none" w:sz="0" w:space="0" w:color="auto"/>
        <w:bottom w:val="none" w:sz="0" w:space="0" w:color="auto"/>
        <w:right w:val="none" w:sz="0" w:space="0" w:color="auto"/>
      </w:divBdr>
    </w:div>
    <w:div w:id="1244877093">
      <w:bodyDiv w:val="1"/>
      <w:marLeft w:val="0"/>
      <w:marRight w:val="0"/>
      <w:marTop w:val="0"/>
      <w:marBottom w:val="0"/>
      <w:divBdr>
        <w:top w:val="none" w:sz="0" w:space="0" w:color="auto"/>
        <w:left w:val="none" w:sz="0" w:space="0" w:color="auto"/>
        <w:bottom w:val="none" w:sz="0" w:space="0" w:color="auto"/>
        <w:right w:val="none" w:sz="0" w:space="0" w:color="auto"/>
      </w:divBdr>
    </w:div>
    <w:div w:id="166732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trates@agriculture.gov.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ie/en/help/privacy-policy/?section=cookies" TargetMode="External"/><Relationship Id="rId4" Type="http://schemas.openxmlformats.org/officeDocument/2006/relationships/settings" Target="settings.xml"/><Relationship Id="rId9" Type="http://schemas.openxmlformats.org/officeDocument/2006/relationships/hyperlink" Target="https://www.gov.ie/en/organisation-information/ef9f6-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84901-084F-444F-A5D6-EFFFDFCC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2023-01-25T12:25:00Z</dcterms:created>
  <dcterms:modified xsi:type="dcterms:W3CDTF">2023-01-25T12:25:00Z</dcterms:modified>
</cp:coreProperties>
</file>