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856CE" w14:textId="77777777" w:rsidR="00EA698E" w:rsidRPr="00EA698E" w:rsidRDefault="00EA698E" w:rsidP="00EA698E">
      <w:pPr>
        <w:tabs>
          <w:tab w:val="left" w:pos="828"/>
        </w:tabs>
        <w:jc w:val="center"/>
        <w:rPr>
          <w:b/>
          <w:color w:val="000000"/>
          <w:sz w:val="28"/>
          <w:szCs w:val="28"/>
        </w:rPr>
      </w:pPr>
      <w:bookmarkStart w:id="0" w:name="_Hlk62234374"/>
      <w:r w:rsidRPr="00EA698E">
        <w:rPr>
          <w:b/>
          <w:color w:val="000000"/>
          <w:sz w:val="28"/>
          <w:szCs w:val="28"/>
        </w:rPr>
        <w:t>Application for Acceleration of Wear and Tear Allowance Certificates for Farm Safety Equipment</w:t>
      </w:r>
      <w:bookmarkEnd w:id="0"/>
    </w:p>
    <w:p w14:paraId="0EF6ED63" w14:textId="217A9A12" w:rsidR="00637254" w:rsidRPr="00EA698E" w:rsidRDefault="00BC3435">
      <w:pPr>
        <w:rPr>
          <w:color w:val="000000"/>
          <w:szCs w:val="24"/>
        </w:rPr>
      </w:pPr>
      <w:r>
        <w:rPr>
          <w:noProof/>
          <w:color w:val="000000"/>
        </w:rPr>
        <mc:AlternateContent>
          <mc:Choice Requires="wps">
            <w:drawing>
              <wp:anchor distT="0" distB="0" distL="114300" distR="114300" simplePos="0" relativeHeight="251655680" behindDoc="0" locked="0" layoutInCell="1" allowOverlap="1" wp14:anchorId="7FA885E0" wp14:editId="35DE0535">
                <wp:simplePos x="0" y="0"/>
                <wp:positionH relativeFrom="column">
                  <wp:posOffset>3880485</wp:posOffset>
                </wp:positionH>
                <wp:positionV relativeFrom="paragraph">
                  <wp:posOffset>120015</wp:posOffset>
                </wp:positionV>
                <wp:extent cx="2057400" cy="822960"/>
                <wp:effectExtent l="9525" t="13970" r="9525" b="10795"/>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22960"/>
                        </a:xfrm>
                        <a:prstGeom prst="rect">
                          <a:avLst/>
                        </a:prstGeom>
                        <a:solidFill>
                          <a:srgbClr val="FFFFFF"/>
                        </a:solidFill>
                        <a:ln w="9525">
                          <a:solidFill>
                            <a:srgbClr val="000000"/>
                          </a:solidFill>
                          <a:miter lim="800000"/>
                          <a:headEnd/>
                          <a:tailEnd/>
                        </a:ln>
                      </wps:spPr>
                      <wps:txbx>
                        <w:txbxContent>
                          <w:p w14:paraId="4D0A4C37" w14:textId="77777777" w:rsidR="00CD68B7" w:rsidRDefault="00CD68B7">
                            <w:pPr>
                              <w:jc w:val="center"/>
                              <w:rPr>
                                <w:b/>
                                <w:i/>
                                <w:sz w:val="20"/>
                              </w:rPr>
                            </w:pPr>
                            <w:r>
                              <w:rPr>
                                <w:b/>
                                <w:i/>
                                <w:sz w:val="20"/>
                              </w:rPr>
                              <w:t>DATE STAMP</w:t>
                            </w:r>
                          </w:p>
                          <w:p w14:paraId="1F1AC8CD" w14:textId="77777777" w:rsidR="00CD68B7" w:rsidRDefault="00CD68B7">
                            <w:pPr>
                              <w:jc w:val="center"/>
                              <w:rPr>
                                <w:sz w:val="16"/>
                              </w:rPr>
                            </w:pPr>
                            <w:r>
                              <w:rPr>
                                <w:sz w:val="20"/>
                              </w:rPr>
                              <w:t>(For Official Use Only)</w:t>
                            </w:r>
                          </w:p>
                          <w:p w14:paraId="61962CBF" w14:textId="77777777" w:rsidR="00CD68B7" w:rsidRDefault="00CD68B7">
                            <w:pPr>
                              <w:rPr>
                                <w:sz w:val="18"/>
                              </w:rPr>
                            </w:pPr>
                          </w:p>
                          <w:p w14:paraId="593F9824" w14:textId="77777777" w:rsidR="00CD68B7" w:rsidRDefault="00CD68B7">
                            <w:pPr>
                              <w:rPr>
                                <w:sz w:val="18"/>
                              </w:rPr>
                            </w:pPr>
                          </w:p>
                          <w:p w14:paraId="77BC8779" w14:textId="77777777" w:rsidR="00CD68B7" w:rsidRDefault="00CD68B7">
                            <w:pPr>
                              <w:rPr>
                                <w:sz w:val="18"/>
                              </w:rPr>
                            </w:pPr>
                          </w:p>
                          <w:p w14:paraId="16A62A77" w14:textId="77777777" w:rsidR="00CD68B7" w:rsidRDefault="00CD68B7">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885E0" id="Rectangle 28" o:spid="_x0000_s1026" style="position:absolute;margin-left:305.55pt;margin-top:9.45pt;width:162pt;height:6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5YWHgIAADgEAAAOAAAAZHJzL2Uyb0RvYy54bWysU9uO0zAQfUfiHyy/06QR3e1GTVerLkVI&#10;C7ti4QMcx0ksfGPsNilfz9hpSxd4QuTBGtszJ2fOGa9uR63IXoCX1lR0PsspEYbbRpquol+/bN8s&#10;KfGBmYYpa0RFD8LT2/XrV6vBlaKwvVWNAIIgxpeDq2gfgiuzzPNeaOZn1gmDl60FzQJuocsaYAOi&#10;a5UVeX6VDRYaB5YL7/H0frqk64TftoKHx7b1IhBVUeQW0gppreOarVes7IC5XvIjDfYPLDSTBn96&#10;hrpngZEdyD+gtORgvW3DjFud2baVXKQesJt5/ls3zz1zIvWC4nh3lsn/P1j+af8ERDYVvabEMI0W&#10;fUbRmOmUIMUy6jM4X2Las3uC2KF3D5Z/88TYTY9p4g7ADr1gDbKax/zsRUHceCwl9fDRNgjPdsEm&#10;qcYWdAREEciYHDmcHRFjIBwPi3xx/TZH4zjeLYvi5ipZlrHyVO3Ah/fCahKDigKST+hs/+BDZMPK&#10;U0pib5VstlKptIGu3igge4bTsU1fagCbvExThgwVvVkUi4T84s5fQuTp+xuElgHHXEmNXZyTWBll&#10;e2eaNISBSTXFSFmZo45RusmCMNbj0Y3aNgdUFOw0zvj8MOgt/KBkwFGuqP++YyAoUR8MuhLn/hTA&#10;KahPATMcSysaKJnCTZjex86B7HpEnqe2jb1D51qZRI2uTiyOPHE8k9bHpxTn/3Kfsn49+PVPAAAA&#10;//8DAFBLAwQUAAYACAAAACEACcDQjeAAAAAKAQAADwAAAGRycy9kb3ducmV2LnhtbEyPwU7DMBBE&#10;70j8g7VI3KgTaKo0xKkQUi8gqhIqxNGNt0kgXkexm6Z8PcsJjjszmnmbrybbiREH3zpSEM8iEEiV&#10;My3VCnZv65sUhA+ajO4coYIzelgVlxe5zow70SuOZagFl5DPtIImhD6T0lcNWu1nrkdi7+AGqwOf&#10;Qy3NoE9cbjt5G0ULaXVLvNDoHh8brL7Ko+Xdef+52zxt1i/n7/fRb58/yuTglLq+mh7uQQScwl8Y&#10;fvEZHQpm2rsjGS86BYs4jjnKRroEwYHlXcLCnoV5moAscvn/heIHAAD//wMAUEsBAi0AFAAGAAgA&#10;AAAhALaDOJL+AAAA4QEAABMAAAAAAAAAAAAAAAAAAAAAAFtDb250ZW50X1R5cGVzXS54bWxQSwEC&#10;LQAUAAYACAAAACEAOP0h/9YAAACUAQAACwAAAAAAAAAAAAAAAAAvAQAAX3JlbHMvLnJlbHNQSwEC&#10;LQAUAAYACAAAACEAu9uWFh4CAAA4BAAADgAAAAAAAAAAAAAAAAAuAgAAZHJzL2Uyb0RvYy54bWxQ&#10;SwECLQAUAAYACAAAACEACcDQjeAAAAAKAQAADwAAAAAAAAAAAAAAAAB4BAAAZHJzL2Rvd25yZXYu&#10;eG1sUEsFBgAAAAAEAAQA8wAAAIUFAAAAAA==&#10;">
                <v:textbox inset="0,0,0,0">
                  <w:txbxContent>
                    <w:p w14:paraId="4D0A4C37" w14:textId="77777777" w:rsidR="00CD68B7" w:rsidRDefault="00CD68B7">
                      <w:pPr>
                        <w:jc w:val="center"/>
                        <w:rPr>
                          <w:b/>
                          <w:i/>
                          <w:sz w:val="20"/>
                        </w:rPr>
                      </w:pPr>
                      <w:r>
                        <w:rPr>
                          <w:b/>
                          <w:i/>
                          <w:sz w:val="20"/>
                        </w:rPr>
                        <w:t>DATE STAMP</w:t>
                      </w:r>
                    </w:p>
                    <w:p w14:paraId="1F1AC8CD" w14:textId="77777777" w:rsidR="00CD68B7" w:rsidRDefault="00CD68B7">
                      <w:pPr>
                        <w:jc w:val="center"/>
                        <w:rPr>
                          <w:sz w:val="16"/>
                        </w:rPr>
                      </w:pPr>
                      <w:r>
                        <w:rPr>
                          <w:sz w:val="20"/>
                        </w:rPr>
                        <w:t>(For Official Use Only)</w:t>
                      </w:r>
                    </w:p>
                    <w:p w14:paraId="61962CBF" w14:textId="77777777" w:rsidR="00CD68B7" w:rsidRDefault="00CD68B7">
                      <w:pPr>
                        <w:rPr>
                          <w:sz w:val="18"/>
                        </w:rPr>
                      </w:pPr>
                    </w:p>
                    <w:p w14:paraId="593F9824" w14:textId="77777777" w:rsidR="00CD68B7" w:rsidRDefault="00CD68B7">
                      <w:pPr>
                        <w:rPr>
                          <w:sz w:val="18"/>
                        </w:rPr>
                      </w:pPr>
                    </w:p>
                    <w:p w14:paraId="77BC8779" w14:textId="77777777" w:rsidR="00CD68B7" w:rsidRDefault="00CD68B7">
                      <w:pPr>
                        <w:rPr>
                          <w:sz w:val="18"/>
                        </w:rPr>
                      </w:pPr>
                    </w:p>
                    <w:p w14:paraId="16A62A77" w14:textId="77777777" w:rsidR="00CD68B7" w:rsidRDefault="00CD68B7">
                      <w:pPr>
                        <w:rPr>
                          <w:sz w:val="18"/>
                        </w:rPr>
                      </w:pPr>
                    </w:p>
                  </w:txbxContent>
                </v:textbox>
              </v:rect>
            </w:pict>
          </mc:Fallback>
        </mc:AlternateContent>
      </w:r>
    </w:p>
    <w:p w14:paraId="31FDAC8F" w14:textId="33E61EEF" w:rsidR="00415846" w:rsidRPr="00EA698E" w:rsidRDefault="00EA698E">
      <w:pPr>
        <w:spacing w:line="360" w:lineRule="auto"/>
        <w:rPr>
          <w:sz w:val="20"/>
        </w:rPr>
      </w:pPr>
      <w:r w:rsidRPr="00EA698E">
        <w:rPr>
          <w:b/>
        </w:rPr>
        <w:t>Form FS</w:t>
      </w:r>
      <w:r w:rsidR="00F45DDC" w:rsidRPr="00EA698E">
        <w:rPr>
          <w:b/>
        </w:rPr>
        <w:t>ACA</w:t>
      </w:r>
      <w:r w:rsidRPr="00EA698E">
        <w:rPr>
          <w:b/>
        </w:rPr>
        <w:t>.1</w:t>
      </w:r>
    </w:p>
    <w:p w14:paraId="6BD1A943" w14:textId="77777777" w:rsidR="00415846" w:rsidRPr="00E613A5" w:rsidRDefault="00415846" w:rsidP="00881CF2">
      <w:pPr>
        <w:rPr>
          <w:color w:val="000000"/>
        </w:rPr>
      </w:pPr>
    </w:p>
    <w:p w14:paraId="65575BD6" w14:textId="77777777" w:rsidR="00415846" w:rsidRPr="00E613A5" w:rsidRDefault="00415846">
      <w:pPr>
        <w:ind w:left="720" w:hanging="720"/>
        <w:rPr>
          <w:color w:val="000000"/>
        </w:rPr>
      </w:pPr>
    </w:p>
    <w:p w14:paraId="636AFB2E" w14:textId="77777777" w:rsidR="00415846" w:rsidRPr="00E613A5" w:rsidRDefault="00415846">
      <w:pPr>
        <w:rPr>
          <w:rFonts w:ascii="Atlanta" w:hAnsi="Atlanta"/>
          <w:b/>
          <w:color w:val="000000"/>
          <w:sz w:val="22"/>
        </w:rPr>
      </w:pPr>
    </w:p>
    <w:p w14:paraId="1A32F6C5" w14:textId="77777777" w:rsidR="00415846" w:rsidRPr="00E613A5" w:rsidRDefault="00415846">
      <w:pPr>
        <w:tabs>
          <w:tab w:val="left" w:pos="828"/>
        </w:tabs>
        <w:rPr>
          <w:b/>
          <w:color w:val="000000"/>
          <w:sz w:val="22"/>
        </w:rPr>
      </w:pPr>
    </w:p>
    <w:p w14:paraId="30319BFD" w14:textId="77777777" w:rsidR="00415846" w:rsidRPr="00E613A5" w:rsidRDefault="0039688F">
      <w:pPr>
        <w:tabs>
          <w:tab w:val="left" w:pos="828"/>
        </w:tabs>
        <w:rPr>
          <w:b/>
          <w:color w:val="000000"/>
          <w:sz w:val="22"/>
        </w:rPr>
      </w:pPr>
      <w:r w:rsidRPr="0039688F">
        <w:rPr>
          <w:b/>
          <w:color w:val="000000"/>
          <w:sz w:val="22"/>
        </w:rPr>
        <w:t>ALL INFORMATION MUST BE SUPPLIED AND ALL</w:t>
      </w:r>
      <w:r w:rsidR="002076BD">
        <w:rPr>
          <w:b/>
          <w:color w:val="000000"/>
          <w:sz w:val="22"/>
        </w:rPr>
        <w:t xml:space="preserve"> </w:t>
      </w:r>
      <w:r w:rsidRPr="0039688F">
        <w:rPr>
          <w:b/>
          <w:color w:val="000000"/>
          <w:sz w:val="22"/>
        </w:rPr>
        <w:t xml:space="preserve">SECTIONS COMPLETED. </w:t>
      </w:r>
    </w:p>
    <w:p w14:paraId="7A3A0A21" w14:textId="77777777" w:rsidR="00415846" w:rsidRPr="00E613A5" w:rsidRDefault="00415846">
      <w:pPr>
        <w:jc w:val="center"/>
        <w:rPr>
          <w:rFonts w:ascii="Atlanta" w:hAnsi="Atlanta"/>
          <w:b/>
          <w:color w:val="000000"/>
          <w:sz w:val="22"/>
        </w:rPr>
      </w:pPr>
    </w:p>
    <w:p w14:paraId="1FA3904C" w14:textId="77777777" w:rsidR="00415846" w:rsidRPr="00E613A5" w:rsidRDefault="0039688F" w:rsidP="00E96113">
      <w:pPr>
        <w:pStyle w:val="ListParagraph"/>
        <w:numPr>
          <w:ilvl w:val="0"/>
          <w:numId w:val="22"/>
        </w:numPr>
        <w:tabs>
          <w:tab w:val="left" w:pos="284"/>
        </w:tabs>
        <w:ind w:left="284"/>
        <w:rPr>
          <w:b/>
          <w:bCs/>
          <w:color w:val="000000"/>
        </w:rPr>
      </w:pPr>
      <w:r w:rsidRPr="0039688F">
        <w:rPr>
          <w:b/>
          <w:bCs/>
          <w:color w:val="000000"/>
        </w:rPr>
        <w:t>Applicant Information.</w:t>
      </w:r>
    </w:p>
    <w:p w14:paraId="60E37445" w14:textId="77777777" w:rsidR="0094068C" w:rsidRPr="00E613A5" w:rsidRDefault="0094068C" w:rsidP="0094068C">
      <w:pPr>
        <w:tabs>
          <w:tab w:val="left" w:pos="828"/>
        </w:tabs>
        <w:rPr>
          <w:b/>
          <w:color w:val="000000"/>
          <w:sz w:val="22"/>
          <w:szCs w:val="22"/>
        </w:rPr>
      </w:pPr>
    </w:p>
    <w:p w14:paraId="10F071E8" w14:textId="77777777" w:rsidR="0094068C" w:rsidRPr="00E613A5" w:rsidRDefault="0094068C" w:rsidP="0094068C">
      <w:pPr>
        <w:ind w:left="284"/>
        <w:rPr>
          <w:color w:val="000000"/>
          <w:sz w:val="22"/>
          <w:szCs w:val="22"/>
        </w:rPr>
      </w:pPr>
    </w:p>
    <w:p w14:paraId="734E87E7" w14:textId="77777777" w:rsidR="0039688F" w:rsidRDefault="00E96113" w:rsidP="0039688F">
      <w:pPr>
        <w:ind w:right="-568" w:firstLine="284"/>
        <w:rPr>
          <w:rFonts w:ascii="Atlanta" w:hAnsi="Atlanta"/>
          <w:color w:val="000000"/>
          <w:sz w:val="22"/>
        </w:rPr>
      </w:pPr>
      <w:r w:rsidRPr="00E96113">
        <w:rPr>
          <w:rFonts w:ascii="Atlanta" w:hAnsi="Atlanta"/>
          <w:b/>
          <w:bCs/>
          <w:color w:val="000000"/>
          <w:sz w:val="22"/>
        </w:rPr>
        <w:t xml:space="preserve">Title </w:t>
      </w:r>
      <w:r w:rsidR="0039688F" w:rsidRPr="0039688F">
        <w:rPr>
          <w:rFonts w:ascii="Atlanta" w:hAnsi="Atlanta"/>
          <w:color w:val="000000"/>
          <w:sz w:val="22"/>
        </w:rPr>
        <w:t>(Mr./Mrs./Ms.)</w:t>
      </w:r>
      <w:r w:rsidR="00344004">
        <w:rPr>
          <w:rFonts w:ascii="Atlanta" w:hAnsi="Atlanta"/>
          <w:color w:val="000000"/>
          <w:sz w:val="22"/>
        </w:rPr>
        <w:t xml:space="preserve"> </w:t>
      </w:r>
      <w:r w:rsidR="0039688F" w:rsidRPr="0039688F">
        <w:rPr>
          <w:rFonts w:ascii="Atlanta" w:hAnsi="Atlanta"/>
          <w:color w:val="000000"/>
          <w:sz w:val="22"/>
        </w:rPr>
        <w:t>………………</w:t>
      </w:r>
    </w:p>
    <w:p w14:paraId="26C092B8" w14:textId="77777777" w:rsidR="00E96113" w:rsidRPr="0039688F" w:rsidRDefault="00E96113" w:rsidP="0039688F">
      <w:pPr>
        <w:ind w:right="-568" w:firstLine="284"/>
        <w:rPr>
          <w:rFonts w:ascii="Atlanta" w:hAnsi="Atlanta"/>
          <w:color w:val="000000"/>
          <w:sz w:val="22"/>
        </w:rPr>
      </w:pPr>
    </w:p>
    <w:p w14:paraId="44C9629A" w14:textId="10731481" w:rsidR="00415846" w:rsidRPr="00E613A5" w:rsidRDefault="0039688F">
      <w:pPr>
        <w:ind w:firstLine="284"/>
        <w:rPr>
          <w:rFonts w:ascii="Atlanta" w:hAnsi="Atlanta"/>
          <w:b/>
          <w:color w:val="000000"/>
          <w:sz w:val="22"/>
        </w:rPr>
      </w:pPr>
      <w:r w:rsidRPr="0039688F">
        <w:rPr>
          <w:rFonts w:ascii="Atlanta" w:hAnsi="Atlanta"/>
          <w:b/>
          <w:color w:val="000000"/>
          <w:sz w:val="22"/>
        </w:rPr>
        <w:t>NAME OF APPLICANT(S)</w:t>
      </w:r>
      <w:r w:rsidR="00344004">
        <w:rPr>
          <w:rFonts w:ascii="Atlanta" w:hAnsi="Atlanta"/>
          <w:b/>
          <w:color w:val="000000"/>
          <w:sz w:val="22"/>
        </w:rPr>
        <w:t xml:space="preserve"> </w:t>
      </w:r>
      <w:r w:rsidRPr="0039688F">
        <w:rPr>
          <w:rFonts w:ascii="Atlanta" w:hAnsi="Atlanta"/>
          <w:color w:val="000000"/>
          <w:sz w:val="22"/>
        </w:rPr>
        <w:t>……………………………………</w:t>
      </w:r>
      <w:r w:rsidR="00F37D4B">
        <w:rPr>
          <w:rFonts w:ascii="Atlanta" w:hAnsi="Atlanta"/>
          <w:color w:val="000000"/>
          <w:sz w:val="22"/>
        </w:rPr>
        <w:t>………....</w:t>
      </w:r>
      <w:r w:rsidRPr="0039688F">
        <w:rPr>
          <w:rFonts w:ascii="Atlanta" w:hAnsi="Atlanta"/>
          <w:color w:val="000000"/>
          <w:sz w:val="22"/>
        </w:rPr>
        <w:t>……</w:t>
      </w:r>
      <w:r w:rsidR="00F37D4B">
        <w:rPr>
          <w:rFonts w:ascii="Atlanta" w:hAnsi="Atlanta"/>
          <w:color w:val="000000"/>
          <w:sz w:val="22"/>
        </w:rPr>
        <w:t>.</w:t>
      </w:r>
      <w:r w:rsidRPr="0039688F">
        <w:rPr>
          <w:rFonts w:ascii="Atlanta" w:hAnsi="Atlanta"/>
          <w:color w:val="000000"/>
          <w:sz w:val="22"/>
        </w:rPr>
        <w:t>……</w:t>
      </w:r>
    </w:p>
    <w:p w14:paraId="7CD88BE7" w14:textId="77777777" w:rsidR="00415846" w:rsidRPr="00E613A5" w:rsidRDefault="0039688F">
      <w:pPr>
        <w:ind w:left="720" w:hanging="436"/>
        <w:rPr>
          <w:rFonts w:ascii="Atlanta" w:hAnsi="Atlanta"/>
          <w:color w:val="000000"/>
          <w:sz w:val="22"/>
        </w:rPr>
      </w:pPr>
      <w:r w:rsidRPr="0039688F">
        <w:rPr>
          <w:rFonts w:ascii="Atlanta" w:hAnsi="Atlanta"/>
          <w:color w:val="000000"/>
          <w:sz w:val="22"/>
        </w:rPr>
        <w:t>(Block Capitals)</w:t>
      </w:r>
    </w:p>
    <w:p w14:paraId="1A7C1495" w14:textId="77777777" w:rsidR="00415846" w:rsidRPr="00E613A5" w:rsidRDefault="00415846" w:rsidP="00C650F4">
      <w:pPr>
        <w:rPr>
          <w:rFonts w:ascii="Atlanta" w:hAnsi="Atlanta"/>
          <w:b/>
          <w:color w:val="000000"/>
          <w:sz w:val="22"/>
        </w:rPr>
      </w:pPr>
    </w:p>
    <w:p w14:paraId="252E4EC1" w14:textId="67E67DC0" w:rsidR="00415846" w:rsidRPr="00E613A5" w:rsidRDefault="0039688F">
      <w:pPr>
        <w:ind w:firstLine="284"/>
        <w:rPr>
          <w:rFonts w:ascii="Atlanta" w:hAnsi="Atlanta"/>
          <w:color w:val="000000"/>
          <w:sz w:val="22"/>
        </w:rPr>
      </w:pPr>
      <w:r w:rsidRPr="0039688F">
        <w:rPr>
          <w:rFonts w:ascii="Atlanta" w:hAnsi="Atlanta"/>
          <w:b/>
          <w:color w:val="000000"/>
          <w:sz w:val="22"/>
        </w:rPr>
        <w:t>ADDRESS:</w:t>
      </w:r>
      <w:r w:rsidR="000E74BB">
        <w:rPr>
          <w:rFonts w:ascii="Atlanta" w:hAnsi="Atlanta"/>
          <w:b/>
          <w:color w:val="000000"/>
          <w:sz w:val="22"/>
        </w:rPr>
        <w:t xml:space="preserve"> </w:t>
      </w:r>
      <w:r w:rsidRPr="0039688F">
        <w:rPr>
          <w:rFonts w:ascii="Atlanta" w:hAnsi="Atlanta"/>
          <w:color w:val="000000"/>
          <w:sz w:val="22"/>
        </w:rPr>
        <w:t>…</w:t>
      </w:r>
      <w:proofErr w:type="gramStart"/>
      <w:r w:rsidRPr="0039688F">
        <w:rPr>
          <w:rFonts w:ascii="Atlanta" w:hAnsi="Atlanta"/>
          <w:color w:val="000000"/>
          <w:sz w:val="22"/>
        </w:rPr>
        <w:t>…</w:t>
      </w:r>
      <w:r w:rsidR="000E74BB">
        <w:rPr>
          <w:rFonts w:ascii="Atlanta" w:hAnsi="Atlanta"/>
          <w:color w:val="000000"/>
          <w:sz w:val="22"/>
        </w:rPr>
        <w:t>..</w:t>
      </w:r>
      <w:proofErr w:type="gramEnd"/>
      <w:r w:rsidRPr="0039688F">
        <w:rPr>
          <w:rFonts w:ascii="Atlanta" w:hAnsi="Atlanta"/>
          <w:color w:val="000000"/>
          <w:sz w:val="22"/>
        </w:rPr>
        <w:t>………………………………………</w:t>
      </w:r>
      <w:r w:rsidR="00F37D4B">
        <w:rPr>
          <w:rFonts w:ascii="Atlanta" w:hAnsi="Atlanta"/>
          <w:color w:val="000000"/>
          <w:sz w:val="22"/>
        </w:rPr>
        <w:t>…….</w:t>
      </w:r>
      <w:r w:rsidRPr="0039688F">
        <w:rPr>
          <w:rFonts w:ascii="Atlanta" w:hAnsi="Atlanta"/>
          <w:color w:val="000000"/>
          <w:sz w:val="22"/>
        </w:rPr>
        <w:t>………</w:t>
      </w:r>
      <w:r w:rsidR="00F37D4B">
        <w:rPr>
          <w:rFonts w:ascii="Atlanta" w:hAnsi="Atlanta"/>
          <w:color w:val="000000"/>
          <w:sz w:val="22"/>
        </w:rPr>
        <w:t>.……..</w:t>
      </w:r>
      <w:r w:rsidRPr="0039688F">
        <w:rPr>
          <w:rFonts w:ascii="Atlanta" w:hAnsi="Atlanta"/>
          <w:color w:val="000000"/>
          <w:sz w:val="22"/>
        </w:rPr>
        <w:t>…………</w:t>
      </w:r>
    </w:p>
    <w:p w14:paraId="7C90058C" w14:textId="77777777" w:rsidR="00415846" w:rsidRPr="00E613A5" w:rsidRDefault="00415846">
      <w:pPr>
        <w:rPr>
          <w:rFonts w:ascii="Atlanta" w:hAnsi="Atlanta"/>
          <w:color w:val="000000"/>
          <w:sz w:val="22"/>
        </w:rPr>
      </w:pPr>
    </w:p>
    <w:p w14:paraId="3C31B7FB" w14:textId="5D8713D9" w:rsidR="00415846" w:rsidRPr="00E613A5" w:rsidRDefault="00BC3435">
      <w:pPr>
        <w:ind w:firstLine="284"/>
        <w:rPr>
          <w:rFonts w:ascii="Atlanta" w:hAnsi="Atlanta"/>
          <w:color w:val="000000"/>
          <w:sz w:val="22"/>
        </w:rPr>
      </w:pPr>
      <w:r>
        <w:rPr>
          <w:rFonts w:ascii="Atlanta" w:hAnsi="Atlanta"/>
          <w:noProof/>
          <w:color w:val="000000"/>
          <w:sz w:val="22"/>
          <w:lang w:val="en-US"/>
        </w:rPr>
        <mc:AlternateContent>
          <mc:Choice Requires="wps">
            <w:drawing>
              <wp:anchor distT="0" distB="0" distL="114300" distR="114300" simplePos="0" relativeHeight="251656704" behindDoc="0" locked="0" layoutInCell="1" allowOverlap="1" wp14:anchorId="7F24E38C" wp14:editId="044E67CF">
                <wp:simplePos x="0" y="0"/>
                <wp:positionH relativeFrom="column">
                  <wp:posOffset>5064125</wp:posOffset>
                </wp:positionH>
                <wp:positionV relativeFrom="paragraph">
                  <wp:posOffset>43815</wp:posOffset>
                </wp:positionV>
                <wp:extent cx="0" cy="0"/>
                <wp:effectExtent l="12065" t="8890" r="6985" b="1016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39ADF"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75pt,3.45pt" to="398.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IjugEAAGQDAAAOAAAAZHJzL2Uyb0RvYy54bWysU8tu2zAQvBfoPxC817INJGgEyzk4TS9u&#10;ayDpB6z5kIiSXIJLW/Lfl6QfTdtbUR0Ikrs7OzNLrR4nZ9lRRTLoO76YzTlTXqA0vu/499fnDx85&#10;owRegkWvOn5SxB/X79+txtCqJQ5opYosg3hqx9DxIaXQNg2JQTmgGQblc1BjdJDyMfaNjDBmdGeb&#10;5Xx+34wYZYgoFFG+fToH+bria61E+qY1qcRsxzO3VNdY131Zm/UK2j5CGIy40IB/YOHA+Nz0BvUE&#10;Cdghmr+gnBERCXWaCXQNam2EqhqymsX8DzUvAwRVtWRzKNxsov8HK74ed5EZ2fF7zjy4PKKt8Yot&#10;H4o1Y6A2Z2z8LhZxYvIvYYviBzGPmwF8ryrF11PIdYtS0fxWUg4UcoP9+AVlzoFDwurTpKMrkNkB&#10;NtVxnG7jUFNi4nwprrcNtNeSECl9VuhY2XTcZroVEo5bSoUCtNeU0sHjs7G2ztl6Nnb84W55VwsI&#10;rZElWNIo9vuNjewI5aXUr+rJkbdpEQ9eVrBBgfx02Scw9rzPza2/2FCUnz3cozzt4tWePMrK8vLs&#10;ylt5e67Vv36O9U8AAAD//wMAUEsDBBQABgAIAAAAIQBrHHKD2QAAAAcBAAAPAAAAZHJzL2Rvd25y&#10;ZXYueG1sTI5BT8JAEIXvJv6HzZh4IbIVI0jplhi1Ny6ixuvQHduG7mzpLlD99Yx60OOX9/Lely0H&#10;16oD9aHxbOB6nIAiLr1tuDLw+lJc3YEKEdli65kMfFKAZX5+lmFq/ZGf6bCOlZIRDikaqGPsUq1D&#10;WZPDMPYdsWQfvncYBftK2x6PMu5aPUmSqXbYsDzU2NFDTeV2vXcGQvFGu+JrVI6S95vK02T3uHpC&#10;Yy4vhvsFqEhD/CvDt76oQy5OG79nG1RrYDaf3UrVwHQOSvJf3vywzjP93z8/AQAA//8DAFBLAQIt&#10;ABQABgAIAAAAIQC2gziS/gAAAOEBAAATAAAAAAAAAAAAAAAAAAAAAABbQ29udGVudF9UeXBlc10u&#10;eG1sUEsBAi0AFAAGAAgAAAAhADj9If/WAAAAlAEAAAsAAAAAAAAAAAAAAAAALwEAAF9yZWxzLy5y&#10;ZWxzUEsBAi0AFAAGAAgAAAAhAA82AiO6AQAAZAMAAA4AAAAAAAAAAAAAAAAALgIAAGRycy9lMm9E&#10;b2MueG1sUEsBAi0AFAAGAAgAAAAhAGsccoPZAAAABwEAAA8AAAAAAAAAAAAAAAAAFAQAAGRycy9k&#10;b3ducmV2LnhtbFBLBQYAAAAABAAEAPMAAAAaBQAAAAA=&#10;"/>
            </w:pict>
          </mc:Fallback>
        </mc:AlternateContent>
      </w:r>
      <w:r w:rsidR="0039688F" w:rsidRPr="0039688F">
        <w:rPr>
          <w:rFonts w:ascii="Atlanta" w:hAnsi="Atlanta"/>
          <w:color w:val="000000"/>
          <w:sz w:val="22"/>
        </w:rPr>
        <w:t>………………………………………………………………</w:t>
      </w:r>
      <w:r w:rsidR="00F37D4B">
        <w:rPr>
          <w:rFonts w:ascii="Atlanta" w:hAnsi="Atlanta"/>
          <w:color w:val="000000"/>
          <w:sz w:val="22"/>
        </w:rPr>
        <w:t>…….</w:t>
      </w:r>
      <w:r w:rsidR="0039688F" w:rsidRPr="0039688F">
        <w:rPr>
          <w:rFonts w:ascii="Atlanta" w:hAnsi="Atlanta"/>
          <w:color w:val="000000"/>
          <w:sz w:val="22"/>
        </w:rPr>
        <w:t>………</w:t>
      </w:r>
      <w:r w:rsidR="00F37D4B">
        <w:rPr>
          <w:rFonts w:ascii="Atlanta" w:hAnsi="Atlanta"/>
          <w:color w:val="000000"/>
          <w:sz w:val="22"/>
        </w:rPr>
        <w:t>……..</w:t>
      </w:r>
      <w:r w:rsidR="0039688F" w:rsidRPr="0039688F">
        <w:rPr>
          <w:rFonts w:ascii="Atlanta" w:hAnsi="Atlanta"/>
          <w:color w:val="000000"/>
          <w:sz w:val="22"/>
        </w:rPr>
        <w:t>…</w:t>
      </w:r>
      <w:r w:rsidR="008D0EEC">
        <w:rPr>
          <w:rFonts w:ascii="Atlanta" w:hAnsi="Atlanta"/>
          <w:color w:val="000000"/>
          <w:sz w:val="22"/>
        </w:rPr>
        <w:t>.</w:t>
      </w:r>
      <w:r w:rsidR="0039688F" w:rsidRPr="0039688F">
        <w:rPr>
          <w:rFonts w:ascii="Atlanta" w:hAnsi="Atlanta"/>
          <w:color w:val="000000"/>
          <w:sz w:val="22"/>
        </w:rPr>
        <w:t>…...</w:t>
      </w:r>
    </w:p>
    <w:p w14:paraId="56252B76" w14:textId="77777777" w:rsidR="00415846" w:rsidRPr="00E613A5" w:rsidRDefault="00415846" w:rsidP="00C650F4">
      <w:pPr>
        <w:rPr>
          <w:rFonts w:ascii="Atlanta" w:hAnsi="Atlanta"/>
          <w:bCs/>
          <w:color w:val="000000"/>
          <w:sz w:val="22"/>
        </w:rPr>
      </w:pPr>
    </w:p>
    <w:p w14:paraId="6B013125" w14:textId="2B2B7D6B" w:rsidR="00415846" w:rsidRPr="00E613A5" w:rsidRDefault="0039688F">
      <w:pPr>
        <w:ind w:firstLine="284"/>
        <w:rPr>
          <w:rFonts w:ascii="Atlanta" w:hAnsi="Atlanta"/>
          <w:color w:val="000000"/>
          <w:sz w:val="20"/>
        </w:rPr>
      </w:pPr>
      <w:r w:rsidRPr="0039688F">
        <w:rPr>
          <w:rFonts w:ascii="Atlanta" w:hAnsi="Atlanta"/>
          <w:b/>
          <w:color w:val="000000"/>
          <w:sz w:val="22"/>
        </w:rPr>
        <w:t>COUNTY</w:t>
      </w:r>
      <w:r w:rsidRPr="0039688F">
        <w:rPr>
          <w:rFonts w:ascii="Atlanta" w:hAnsi="Atlanta"/>
          <w:b/>
          <w:color w:val="000000"/>
          <w:sz w:val="22"/>
        </w:rPr>
        <w:tab/>
      </w:r>
      <w:r w:rsidRPr="0039688F">
        <w:rPr>
          <w:rFonts w:ascii="Atlanta" w:hAnsi="Atlanta"/>
          <w:color w:val="000000"/>
          <w:sz w:val="22"/>
        </w:rPr>
        <w:t>…………………………………………………</w:t>
      </w:r>
      <w:r w:rsidR="00F37D4B">
        <w:rPr>
          <w:rFonts w:ascii="Atlanta" w:hAnsi="Atlanta"/>
          <w:color w:val="000000"/>
          <w:sz w:val="22"/>
        </w:rPr>
        <w:t>……</w:t>
      </w:r>
      <w:r w:rsidRPr="0039688F">
        <w:rPr>
          <w:rFonts w:ascii="Atlanta" w:hAnsi="Atlanta"/>
          <w:color w:val="000000"/>
          <w:sz w:val="22"/>
        </w:rPr>
        <w:t>…</w:t>
      </w:r>
      <w:r w:rsidR="00F37D4B">
        <w:rPr>
          <w:rFonts w:ascii="Atlanta" w:hAnsi="Atlanta"/>
          <w:color w:val="000000"/>
          <w:sz w:val="22"/>
        </w:rPr>
        <w:t>…</w:t>
      </w:r>
      <w:proofErr w:type="gramStart"/>
      <w:r w:rsidR="00F37D4B">
        <w:rPr>
          <w:rFonts w:ascii="Atlanta" w:hAnsi="Atlanta"/>
          <w:color w:val="000000"/>
          <w:sz w:val="22"/>
        </w:rPr>
        <w:t>…..</w:t>
      </w:r>
      <w:proofErr w:type="gramEnd"/>
      <w:r w:rsidRPr="0039688F">
        <w:rPr>
          <w:rFonts w:ascii="Atlanta" w:hAnsi="Atlanta"/>
          <w:color w:val="000000"/>
          <w:sz w:val="22"/>
        </w:rPr>
        <w:t>………</w:t>
      </w:r>
      <w:r w:rsidR="00C650F4">
        <w:rPr>
          <w:rFonts w:ascii="Atlanta" w:hAnsi="Atlanta"/>
          <w:color w:val="000000"/>
          <w:sz w:val="22"/>
        </w:rPr>
        <w:t>……</w:t>
      </w:r>
    </w:p>
    <w:p w14:paraId="27C74C22" w14:textId="77777777" w:rsidR="0039688F" w:rsidRPr="0039688F" w:rsidRDefault="0039688F" w:rsidP="0039688F">
      <w:pPr>
        <w:ind w:right="-568"/>
        <w:rPr>
          <w:rFonts w:ascii="Atlanta" w:hAnsi="Atlanta"/>
          <w:b/>
          <w:color w:val="000000"/>
          <w:sz w:val="20"/>
        </w:rPr>
      </w:pPr>
    </w:p>
    <w:p w14:paraId="23C07936" w14:textId="597B3D2B" w:rsidR="005478F2" w:rsidRDefault="00C650F4" w:rsidP="005478F2">
      <w:pPr>
        <w:spacing w:line="360" w:lineRule="auto"/>
        <w:ind w:firstLine="284"/>
        <w:rPr>
          <w:rFonts w:ascii="Atlanta" w:hAnsi="Atlanta"/>
          <w:color w:val="000000"/>
          <w:sz w:val="22"/>
        </w:rPr>
      </w:pPr>
      <w:r w:rsidRPr="00C650F4">
        <w:rPr>
          <w:rFonts w:ascii="Atlanta" w:hAnsi="Atlanta"/>
          <w:b/>
          <w:color w:val="000000"/>
          <w:sz w:val="22"/>
        </w:rPr>
        <w:t>EIRCODE</w:t>
      </w:r>
      <w:r>
        <w:rPr>
          <w:rFonts w:ascii="Atlanta" w:hAnsi="Atlanta"/>
          <w:b/>
          <w:color w:val="000000"/>
          <w:sz w:val="22"/>
        </w:rPr>
        <w:t xml:space="preserve"> </w:t>
      </w:r>
      <w:r w:rsidRPr="0039688F">
        <w:rPr>
          <w:rFonts w:ascii="Atlanta" w:hAnsi="Atlanta"/>
          <w:color w:val="000000"/>
          <w:sz w:val="22"/>
        </w:rPr>
        <w:t>………………………………………………</w:t>
      </w:r>
      <w:r>
        <w:rPr>
          <w:rFonts w:ascii="Atlanta" w:hAnsi="Atlanta"/>
          <w:color w:val="000000"/>
          <w:sz w:val="22"/>
        </w:rPr>
        <w:t>…</w:t>
      </w:r>
      <w:proofErr w:type="gramStart"/>
      <w:r w:rsidR="00F37D4B">
        <w:rPr>
          <w:rFonts w:ascii="Atlanta" w:hAnsi="Atlanta"/>
          <w:color w:val="000000"/>
          <w:sz w:val="22"/>
        </w:rPr>
        <w:t>…..</w:t>
      </w:r>
      <w:proofErr w:type="gramEnd"/>
      <w:r>
        <w:rPr>
          <w:rFonts w:ascii="Atlanta" w:hAnsi="Atlanta"/>
          <w:color w:val="000000"/>
          <w:sz w:val="22"/>
        </w:rPr>
        <w:t>………</w:t>
      </w:r>
      <w:r w:rsidR="008D0EEC">
        <w:rPr>
          <w:rFonts w:ascii="Atlanta" w:hAnsi="Atlanta"/>
          <w:color w:val="000000"/>
          <w:sz w:val="22"/>
        </w:rPr>
        <w:t>.</w:t>
      </w:r>
      <w:r>
        <w:rPr>
          <w:rFonts w:ascii="Atlanta" w:hAnsi="Atlanta"/>
          <w:color w:val="000000"/>
          <w:sz w:val="22"/>
        </w:rPr>
        <w:t>……</w:t>
      </w:r>
      <w:r w:rsidR="00F37D4B">
        <w:rPr>
          <w:rFonts w:ascii="Atlanta" w:hAnsi="Atlanta"/>
          <w:color w:val="000000"/>
          <w:sz w:val="22"/>
        </w:rPr>
        <w:t>.……...</w:t>
      </w:r>
      <w:r>
        <w:rPr>
          <w:rFonts w:ascii="Atlanta" w:hAnsi="Atlanta"/>
          <w:color w:val="000000"/>
          <w:sz w:val="22"/>
        </w:rPr>
        <w:t>…</w:t>
      </w:r>
    </w:p>
    <w:p w14:paraId="29F6E3AF" w14:textId="77777777" w:rsidR="00317AC9" w:rsidRPr="008D0EEC" w:rsidRDefault="00317AC9" w:rsidP="008D0EEC">
      <w:pPr>
        <w:ind w:firstLine="284"/>
        <w:rPr>
          <w:rFonts w:ascii="Atlanta" w:hAnsi="Atlanta"/>
          <w:b/>
          <w:color w:val="000000"/>
          <w:sz w:val="22"/>
        </w:rPr>
      </w:pPr>
    </w:p>
    <w:p w14:paraId="4CCB2E65" w14:textId="723AEBF6" w:rsidR="00F01AA7" w:rsidRPr="00F37D4B" w:rsidRDefault="00F01AA7" w:rsidP="008D0EEC">
      <w:pPr>
        <w:ind w:firstLine="284"/>
        <w:rPr>
          <w:rFonts w:ascii="Atlanta" w:hAnsi="Atlanta"/>
          <w:bCs/>
          <w:color w:val="000000"/>
          <w:sz w:val="22"/>
        </w:rPr>
      </w:pPr>
      <w:r>
        <w:rPr>
          <w:rFonts w:ascii="Atlanta" w:hAnsi="Atlanta"/>
          <w:b/>
          <w:color w:val="000000"/>
          <w:sz w:val="22"/>
        </w:rPr>
        <w:t>PPS Number</w:t>
      </w:r>
      <w:r w:rsidR="00A7631E">
        <w:rPr>
          <w:rFonts w:ascii="Atlanta" w:hAnsi="Atlanta"/>
          <w:b/>
          <w:color w:val="000000"/>
          <w:sz w:val="22"/>
        </w:rPr>
        <w:t xml:space="preserve"> (for individuals)</w:t>
      </w:r>
      <w:r>
        <w:rPr>
          <w:rFonts w:ascii="Atlanta" w:hAnsi="Atlanta"/>
          <w:b/>
          <w:color w:val="000000"/>
          <w:sz w:val="22"/>
        </w:rPr>
        <w:t xml:space="preserve">: </w:t>
      </w:r>
      <w:r w:rsidR="00A7631E" w:rsidRPr="00F37D4B">
        <w:rPr>
          <w:rFonts w:ascii="Atlanta" w:hAnsi="Atlanta"/>
          <w:bCs/>
          <w:color w:val="000000"/>
          <w:sz w:val="22"/>
        </w:rPr>
        <w:t>…………………</w:t>
      </w:r>
      <w:r w:rsidRPr="00F37D4B">
        <w:rPr>
          <w:rFonts w:ascii="Atlanta" w:hAnsi="Atlanta"/>
          <w:bCs/>
          <w:color w:val="000000"/>
          <w:sz w:val="22"/>
        </w:rPr>
        <w:t>…………………</w:t>
      </w:r>
      <w:r w:rsidR="00F37D4B">
        <w:rPr>
          <w:rFonts w:ascii="Atlanta" w:hAnsi="Atlanta"/>
          <w:bCs/>
          <w:color w:val="000000"/>
          <w:sz w:val="22"/>
        </w:rPr>
        <w:t>….</w:t>
      </w:r>
      <w:r w:rsidRPr="00F37D4B">
        <w:rPr>
          <w:rFonts w:ascii="Atlanta" w:hAnsi="Atlanta"/>
          <w:bCs/>
          <w:color w:val="000000"/>
          <w:sz w:val="22"/>
        </w:rPr>
        <w:t>…</w:t>
      </w:r>
      <w:r w:rsidR="00F37D4B" w:rsidRPr="00F37D4B">
        <w:rPr>
          <w:rFonts w:ascii="Atlanta" w:hAnsi="Atlanta"/>
          <w:bCs/>
          <w:color w:val="000000"/>
          <w:sz w:val="22"/>
        </w:rPr>
        <w:t>…</w:t>
      </w:r>
      <w:r w:rsidR="00F37D4B">
        <w:rPr>
          <w:rFonts w:ascii="Atlanta" w:hAnsi="Atlanta"/>
          <w:bCs/>
          <w:color w:val="000000"/>
          <w:sz w:val="22"/>
        </w:rPr>
        <w:t>.</w:t>
      </w:r>
      <w:r w:rsidR="00F37D4B" w:rsidRPr="00F37D4B">
        <w:rPr>
          <w:rFonts w:ascii="Atlanta" w:hAnsi="Atlanta"/>
          <w:bCs/>
          <w:color w:val="000000"/>
          <w:sz w:val="22"/>
        </w:rPr>
        <w:t>…</w:t>
      </w:r>
      <w:proofErr w:type="gramStart"/>
      <w:r w:rsidR="00F37D4B" w:rsidRPr="00F37D4B">
        <w:rPr>
          <w:rFonts w:ascii="Atlanta" w:hAnsi="Atlanta"/>
          <w:bCs/>
          <w:color w:val="000000"/>
          <w:sz w:val="22"/>
        </w:rPr>
        <w:t>…..</w:t>
      </w:r>
      <w:proofErr w:type="gramEnd"/>
      <w:r w:rsidRPr="00F37D4B">
        <w:rPr>
          <w:rFonts w:ascii="Atlanta" w:hAnsi="Atlanta"/>
          <w:bCs/>
          <w:color w:val="000000"/>
          <w:sz w:val="22"/>
        </w:rPr>
        <w:t>….</w:t>
      </w:r>
    </w:p>
    <w:p w14:paraId="1B8E8431" w14:textId="4CE7C8AC" w:rsidR="00F37D4B" w:rsidRDefault="000E498F" w:rsidP="008D0EEC">
      <w:pPr>
        <w:ind w:firstLine="284"/>
        <w:rPr>
          <w:rFonts w:ascii="Atlanta" w:hAnsi="Atlanta"/>
          <w:b/>
          <w:color w:val="000000"/>
          <w:sz w:val="22"/>
        </w:rPr>
      </w:pPr>
      <w:r>
        <w:rPr>
          <w:rFonts w:ascii="Atlanta" w:hAnsi="Atlanta"/>
          <w:b/>
          <w:color w:val="000000"/>
          <w:sz w:val="22"/>
        </w:rPr>
        <w:t>or</w:t>
      </w:r>
    </w:p>
    <w:p w14:paraId="698ADDDB" w14:textId="71DE24E9" w:rsidR="00A7631E" w:rsidRPr="00F37D4B" w:rsidRDefault="00A7631E" w:rsidP="008D0EEC">
      <w:pPr>
        <w:ind w:firstLine="284"/>
        <w:rPr>
          <w:rFonts w:ascii="Atlanta" w:hAnsi="Atlanta"/>
          <w:bCs/>
          <w:color w:val="000000"/>
          <w:sz w:val="22"/>
        </w:rPr>
      </w:pPr>
      <w:r>
        <w:rPr>
          <w:rFonts w:ascii="Atlanta" w:hAnsi="Atlanta"/>
          <w:b/>
          <w:color w:val="000000"/>
          <w:sz w:val="22"/>
        </w:rPr>
        <w:t xml:space="preserve">Tax Reference Number (for </w:t>
      </w:r>
      <w:r w:rsidR="00C925E8">
        <w:rPr>
          <w:rFonts w:ascii="Atlanta" w:hAnsi="Atlanta"/>
          <w:b/>
          <w:color w:val="000000"/>
          <w:sz w:val="22"/>
        </w:rPr>
        <w:t>all other applicants</w:t>
      </w:r>
      <w:r>
        <w:rPr>
          <w:rFonts w:ascii="Atlanta" w:hAnsi="Atlanta"/>
          <w:b/>
          <w:color w:val="000000"/>
          <w:sz w:val="22"/>
        </w:rPr>
        <w:t xml:space="preserve">): </w:t>
      </w:r>
      <w:r w:rsidRPr="00F37D4B">
        <w:rPr>
          <w:rFonts w:ascii="Atlanta" w:hAnsi="Atlanta"/>
          <w:bCs/>
          <w:color w:val="000000"/>
          <w:sz w:val="22"/>
        </w:rPr>
        <w:t>………………………………</w:t>
      </w:r>
      <w:r w:rsidR="00F37D4B">
        <w:rPr>
          <w:rFonts w:ascii="Atlanta" w:hAnsi="Atlanta"/>
          <w:bCs/>
          <w:color w:val="000000"/>
          <w:sz w:val="22"/>
        </w:rPr>
        <w:t>.</w:t>
      </w:r>
      <w:r w:rsidRPr="00F37D4B">
        <w:rPr>
          <w:rFonts w:ascii="Atlanta" w:hAnsi="Atlanta"/>
          <w:bCs/>
          <w:color w:val="000000"/>
          <w:sz w:val="22"/>
        </w:rPr>
        <w:t>…</w:t>
      </w:r>
    </w:p>
    <w:p w14:paraId="3BFCC863" w14:textId="77777777" w:rsidR="00F01AA7" w:rsidRDefault="00F01AA7" w:rsidP="008D0EEC">
      <w:pPr>
        <w:ind w:firstLine="284"/>
        <w:rPr>
          <w:rFonts w:ascii="Atlanta" w:hAnsi="Atlanta"/>
          <w:b/>
          <w:color w:val="000000"/>
          <w:sz w:val="22"/>
        </w:rPr>
      </w:pPr>
    </w:p>
    <w:p w14:paraId="7F898CF5" w14:textId="7E0DC8D2" w:rsidR="0054240C" w:rsidRPr="008D0EEC" w:rsidRDefault="008D0EEC" w:rsidP="008D0EEC">
      <w:pPr>
        <w:ind w:firstLine="284"/>
        <w:rPr>
          <w:rFonts w:ascii="Atlanta" w:hAnsi="Atlanta"/>
          <w:b/>
          <w:color w:val="000000"/>
          <w:sz w:val="22"/>
        </w:rPr>
      </w:pPr>
      <w:r>
        <w:rPr>
          <w:rFonts w:ascii="Atlanta" w:hAnsi="Atlanta"/>
          <w:b/>
          <w:color w:val="000000"/>
          <w:sz w:val="22"/>
        </w:rPr>
        <w:t>T</w:t>
      </w:r>
      <w:r w:rsidR="0054240C" w:rsidRPr="008D0EEC">
        <w:rPr>
          <w:rFonts w:ascii="Atlanta" w:hAnsi="Atlanta"/>
          <w:b/>
          <w:color w:val="000000"/>
          <w:sz w:val="22"/>
        </w:rPr>
        <w:t>elephone Number:</w:t>
      </w:r>
      <w:r w:rsidR="000E74BB">
        <w:rPr>
          <w:rFonts w:ascii="Atlanta" w:hAnsi="Atlanta"/>
          <w:b/>
          <w:color w:val="000000"/>
          <w:sz w:val="22"/>
        </w:rPr>
        <w:t xml:space="preserve"> </w:t>
      </w:r>
      <w:r w:rsidR="000E74BB">
        <w:rPr>
          <w:rFonts w:ascii="Atlanta" w:hAnsi="Atlanta"/>
          <w:color w:val="000000"/>
          <w:sz w:val="22"/>
        </w:rPr>
        <w:t>……….</w:t>
      </w:r>
      <w:r w:rsidRPr="0039688F">
        <w:rPr>
          <w:rFonts w:ascii="Atlanta" w:hAnsi="Atlanta"/>
          <w:color w:val="000000"/>
          <w:sz w:val="22"/>
        </w:rPr>
        <w:t>……………………………………</w:t>
      </w:r>
      <w:r w:rsidR="00F37D4B">
        <w:rPr>
          <w:rFonts w:ascii="Atlanta" w:hAnsi="Atlanta"/>
          <w:color w:val="000000"/>
          <w:sz w:val="22"/>
        </w:rPr>
        <w:t>……</w:t>
      </w:r>
      <w:proofErr w:type="gramStart"/>
      <w:r w:rsidR="00F37D4B">
        <w:rPr>
          <w:rFonts w:ascii="Atlanta" w:hAnsi="Atlanta"/>
          <w:color w:val="000000"/>
          <w:sz w:val="22"/>
        </w:rPr>
        <w:t>…..</w:t>
      </w:r>
      <w:proofErr w:type="gramEnd"/>
      <w:r w:rsidR="00F37D4B">
        <w:rPr>
          <w:rFonts w:ascii="Atlanta" w:hAnsi="Atlanta"/>
          <w:color w:val="000000"/>
          <w:sz w:val="22"/>
        </w:rPr>
        <w:t>…..</w:t>
      </w:r>
      <w:r>
        <w:rPr>
          <w:rFonts w:ascii="Atlanta" w:hAnsi="Atlanta"/>
          <w:color w:val="000000"/>
          <w:sz w:val="22"/>
        </w:rPr>
        <w:t>………..</w:t>
      </w:r>
    </w:p>
    <w:p w14:paraId="5AF191C8" w14:textId="77777777" w:rsidR="00E96113" w:rsidRPr="008D0EEC" w:rsidRDefault="00E96113" w:rsidP="008D0EEC">
      <w:pPr>
        <w:ind w:firstLine="284"/>
        <w:rPr>
          <w:rFonts w:ascii="Atlanta" w:hAnsi="Atlanta"/>
          <w:b/>
          <w:color w:val="000000"/>
          <w:sz w:val="22"/>
        </w:rPr>
      </w:pPr>
    </w:p>
    <w:p w14:paraId="00728C63" w14:textId="58541CB3" w:rsidR="0054240C" w:rsidRPr="00F37D4B" w:rsidRDefault="0054240C" w:rsidP="008D0EEC">
      <w:pPr>
        <w:ind w:firstLine="284"/>
        <w:rPr>
          <w:rFonts w:ascii="Atlanta" w:hAnsi="Atlanta"/>
          <w:color w:val="000000"/>
          <w:sz w:val="22"/>
        </w:rPr>
      </w:pPr>
      <w:r w:rsidRPr="008D0EEC">
        <w:rPr>
          <w:rFonts w:ascii="Atlanta" w:hAnsi="Atlanta"/>
          <w:b/>
          <w:color w:val="000000"/>
          <w:sz w:val="22"/>
        </w:rPr>
        <w:t>Mobile Number:</w:t>
      </w:r>
      <w:r w:rsidRPr="008D0EEC">
        <w:rPr>
          <w:rFonts w:ascii="Atlanta" w:hAnsi="Atlanta"/>
          <w:b/>
          <w:color w:val="000000"/>
          <w:sz w:val="22"/>
        </w:rPr>
        <w:tab/>
      </w:r>
      <w:r w:rsidR="008D0EEC" w:rsidRPr="00F37D4B">
        <w:rPr>
          <w:rFonts w:ascii="Atlanta" w:hAnsi="Atlanta"/>
          <w:color w:val="000000"/>
          <w:sz w:val="22"/>
        </w:rPr>
        <w:t>……………………………………</w:t>
      </w:r>
      <w:proofErr w:type="gramStart"/>
      <w:r w:rsidR="008D0EEC" w:rsidRPr="00F37D4B">
        <w:rPr>
          <w:rFonts w:ascii="Atlanta" w:hAnsi="Atlanta"/>
          <w:color w:val="000000"/>
          <w:sz w:val="22"/>
        </w:rPr>
        <w:t>…..</w:t>
      </w:r>
      <w:proofErr w:type="gramEnd"/>
      <w:r w:rsidR="008D0EEC" w:rsidRPr="00F37D4B">
        <w:rPr>
          <w:rFonts w:ascii="Atlanta" w:hAnsi="Atlanta"/>
          <w:color w:val="000000"/>
          <w:sz w:val="22"/>
        </w:rPr>
        <w:t>……….…</w:t>
      </w:r>
      <w:r w:rsidR="00F37D4B" w:rsidRPr="00F37D4B">
        <w:rPr>
          <w:rFonts w:ascii="Atlanta" w:hAnsi="Atlanta"/>
          <w:color w:val="000000"/>
          <w:sz w:val="22"/>
        </w:rPr>
        <w:t>………….</w:t>
      </w:r>
      <w:r w:rsidR="008D0EEC" w:rsidRPr="00F37D4B">
        <w:rPr>
          <w:rFonts w:ascii="Atlanta" w:hAnsi="Atlanta"/>
          <w:color w:val="000000"/>
          <w:sz w:val="22"/>
        </w:rPr>
        <w:t>……</w:t>
      </w:r>
    </w:p>
    <w:p w14:paraId="45806691" w14:textId="77777777" w:rsidR="008D0EEC" w:rsidRPr="008D0EEC" w:rsidRDefault="008D0EEC" w:rsidP="008D0EEC">
      <w:pPr>
        <w:ind w:firstLine="284"/>
        <w:rPr>
          <w:rFonts w:ascii="Atlanta" w:hAnsi="Atlanta"/>
          <w:b/>
          <w:color w:val="000000"/>
          <w:sz w:val="22"/>
        </w:rPr>
      </w:pPr>
    </w:p>
    <w:p w14:paraId="69EB8FC8" w14:textId="2B5E78F0" w:rsidR="002076BD" w:rsidRPr="00F37D4B" w:rsidRDefault="002076BD" w:rsidP="008D0EEC">
      <w:pPr>
        <w:ind w:firstLine="284"/>
        <w:rPr>
          <w:rFonts w:ascii="Atlanta" w:hAnsi="Atlanta"/>
          <w:color w:val="000000"/>
          <w:sz w:val="22"/>
        </w:rPr>
      </w:pPr>
      <w:r w:rsidRPr="008D0EEC">
        <w:rPr>
          <w:rFonts w:ascii="Atlanta" w:hAnsi="Atlanta"/>
          <w:b/>
          <w:color w:val="000000"/>
          <w:sz w:val="22"/>
        </w:rPr>
        <w:t xml:space="preserve">Email address: </w:t>
      </w:r>
      <w:r w:rsidR="008D0EEC" w:rsidRPr="00F37D4B">
        <w:rPr>
          <w:rFonts w:ascii="Atlanta" w:hAnsi="Atlanta"/>
          <w:color w:val="000000"/>
          <w:sz w:val="22"/>
        </w:rPr>
        <w:t>…………………………………………………….……</w:t>
      </w:r>
      <w:r w:rsidR="00F37D4B" w:rsidRPr="00F37D4B">
        <w:rPr>
          <w:rFonts w:ascii="Atlanta" w:hAnsi="Atlanta"/>
          <w:color w:val="000000"/>
          <w:sz w:val="22"/>
        </w:rPr>
        <w:t>………</w:t>
      </w:r>
      <w:proofErr w:type="gramStart"/>
      <w:r w:rsidR="00F37D4B" w:rsidRPr="00F37D4B">
        <w:rPr>
          <w:rFonts w:ascii="Atlanta" w:hAnsi="Atlanta"/>
          <w:color w:val="000000"/>
          <w:sz w:val="22"/>
        </w:rPr>
        <w:t>…..</w:t>
      </w:r>
      <w:proofErr w:type="gramEnd"/>
      <w:r w:rsidR="008D0EEC" w:rsidRPr="00F37D4B">
        <w:rPr>
          <w:rFonts w:ascii="Atlanta" w:hAnsi="Atlanta"/>
          <w:color w:val="000000"/>
          <w:sz w:val="22"/>
        </w:rPr>
        <w:t>…</w:t>
      </w:r>
    </w:p>
    <w:p w14:paraId="0CF7DF6D" w14:textId="77777777" w:rsidR="002076BD" w:rsidRDefault="002076BD" w:rsidP="008D0EEC">
      <w:pPr>
        <w:ind w:firstLine="284"/>
        <w:rPr>
          <w:rFonts w:ascii="Atlanta" w:hAnsi="Atlanta"/>
          <w:b/>
          <w:color w:val="000000"/>
          <w:sz w:val="22"/>
        </w:rPr>
      </w:pPr>
    </w:p>
    <w:p w14:paraId="5A20B53D" w14:textId="77777777" w:rsidR="00DA5F58" w:rsidRPr="00155677" w:rsidRDefault="0039688F" w:rsidP="00155677">
      <w:pPr>
        <w:pStyle w:val="ListParagraph"/>
        <w:numPr>
          <w:ilvl w:val="0"/>
          <w:numId w:val="22"/>
        </w:numPr>
        <w:tabs>
          <w:tab w:val="left" w:pos="284"/>
        </w:tabs>
        <w:ind w:left="284"/>
        <w:rPr>
          <w:b/>
          <w:bCs/>
          <w:color w:val="000000"/>
        </w:rPr>
      </w:pPr>
      <w:r w:rsidRPr="00155677">
        <w:rPr>
          <w:b/>
          <w:bCs/>
          <w:color w:val="000000"/>
        </w:rPr>
        <w:t>Investments</w:t>
      </w:r>
      <w:r w:rsidR="009F485B" w:rsidRPr="00155677">
        <w:rPr>
          <w:b/>
          <w:bCs/>
          <w:color w:val="000000"/>
        </w:rPr>
        <w:t xml:space="preserve"> </w:t>
      </w:r>
      <w:r w:rsidRPr="00155677">
        <w:rPr>
          <w:b/>
          <w:bCs/>
          <w:color w:val="000000"/>
        </w:rPr>
        <w:t xml:space="preserve">for </w:t>
      </w:r>
      <w:r w:rsidR="00C650F4" w:rsidRPr="00155677">
        <w:rPr>
          <w:b/>
          <w:bCs/>
          <w:color w:val="000000"/>
        </w:rPr>
        <w:t xml:space="preserve">which Accelerated Capital Allowance </w:t>
      </w:r>
      <w:r w:rsidRPr="00155677">
        <w:rPr>
          <w:b/>
          <w:bCs/>
          <w:color w:val="000000"/>
        </w:rPr>
        <w:t>is sought in this application.</w:t>
      </w:r>
    </w:p>
    <w:p w14:paraId="33D5BA0E" w14:textId="77777777" w:rsidR="002076BD" w:rsidRDefault="002076BD">
      <w:pPr>
        <w:pStyle w:val="BodyText2"/>
        <w:ind w:left="360"/>
        <w:rPr>
          <w:b/>
          <w:bCs/>
          <w:color w:val="00000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3087"/>
        <w:gridCol w:w="1816"/>
        <w:gridCol w:w="1914"/>
      </w:tblGrid>
      <w:tr w:rsidR="00C16027" w:rsidRPr="00C248FB" w14:paraId="7FAF84A2" w14:textId="77777777" w:rsidTr="00C16027">
        <w:tc>
          <w:tcPr>
            <w:tcW w:w="3062" w:type="dxa"/>
            <w:shd w:val="clear" w:color="auto" w:fill="auto"/>
            <w:vAlign w:val="center"/>
          </w:tcPr>
          <w:p w14:paraId="294F7D36" w14:textId="77777777" w:rsidR="00C16027" w:rsidRPr="00C248FB" w:rsidRDefault="00C16027" w:rsidP="00C16027">
            <w:pPr>
              <w:pStyle w:val="BodyText2"/>
              <w:ind w:left="0"/>
              <w:jc w:val="center"/>
              <w:rPr>
                <w:b/>
                <w:bCs/>
                <w:color w:val="000000"/>
                <w:szCs w:val="22"/>
              </w:rPr>
            </w:pPr>
            <w:r w:rsidRPr="00C248FB">
              <w:rPr>
                <w:b/>
                <w:color w:val="000000"/>
                <w:szCs w:val="22"/>
              </w:rPr>
              <w:t>Farm Safety Equipment (as defined in table 1)</w:t>
            </w:r>
          </w:p>
        </w:tc>
        <w:tc>
          <w:tcPr>
            <w:tcW w:w="3175" w:type="dxa"/>
            <w:shd w:val="clear" w:color="auto" w:fill="auto"/>
            <w:vAlign w:val="center"/>
          </w:tcPr>
          <w:p w14:paraId="69833716" w14:textId="77777777" w:rsidR="00C16027" w:rsidRPr="00C248FB" w:rsidRDefault="00C16027" w:rsidP="00C16027">
            <w:pPr>
              <w:pStyle w:val="BodyText2"/>
              <w:ind w:left="0"/>
              <w:jc w:val="center"/>
              <w:rPr>
                <w:b/>
                <w:bCs/>
                <w:color w:val="000000"/>
                <w:szCs w:val="22"/>
              </w:rPr>
            </w:pPr>
            <w:r w:rsidRPr="00C248FB">
              <w:rPr>
                <w:b/>
                <w:color w:val="000000"/>
                <w:szCs w:val="22"/>
              </w:rPr>
              <w:t>Make / Model / Capacity</w:t>
            </w:r>
          </w:p>
        </w:tc>
        <w:tc>
          <w:tcPr>
            <w:tcW w:w="1843" w:type="dxa"/>
            <w:shd w:val="clear" w:color="auto" w:fill="auto"/>
            <w:vAlign w:val="center"/>
          </w:tcPr>
          <w:p w14:paraId="69E54937" w14:textId="77777777" w:rsidR="00C16027" w:rsidRPr="00C248FB" w:rsidRDefault="00C16027" w:rsidP="00C16027">
            <w:pPr>
              <w:pStyle w:val="BodyText2"/>
              <w:ind w:left="0"/>
              <w:jc w:val="center"/>
              <w:rPr>
                <w:b/>
                <w:color w:val="000000"/>
                <w:szCs w:val="22"/>
              </w:rPr>
            </w:pPr>
            <w:r w:rsidRPr="00C248FB">
              <w:rPr>
                <w:b/>
                <w:color w:val="000000"/>
                <w:szCs w:val="22"/>
              </w:rPr>
              <w:t>Receipted Cost</w:t>
            </w:r>
          </w:p>
          <w:p w14:paraId="1C36B759" w14:textId="77777777" w:rsidR="00C248FB" w:rsidRPr="00C248FB" w:rsidRDefault="00C248FB" w:rsidP="00C16027">
            <w:pPr>
              <w:pStyle w:val="BodyText2"/>
              <w:ind w:left="0"/>
              <w:jc w:val="center"/>
              <w:rPr>
                <w:b/>
                <w:color w:val="000000"/>
                <w:szCs w:val="22"/>
              </w:rPr>
            </w:pPr>
            <w:r w:rsidRPr="00C248FB">
              <w:rPr>
                <w:b/>
                <w:color w:val="000000"/>
                <w:szCs w:val="22"/>
              </w:rPr>
              <w:t>(</w:t>
            </w:r>
            <w:proofErr w:type="gramStart"/>
            <w:r w:rsidRPr="00C248FB">
              <w:rPr>
                <w:b/>
                <w:color w:val="000000"/>
                <w:szCs w:val="22"/>
              </w:rPr>
              <w:t>excluding</w:t>
            </w:r>
            <w:proofErr w:type="gramEnd"/>
            <w:r w:rsidRPr="00C248FB">
              <w:rPr>
                <w:b/>
                <w:color w:val="000000"/>
                <w:szCs w:val="22"/>
              </w:rPr>
              <w:t xml:space="preserve"> VAT)</w:t>
            </w:r>
          </w:p>
          <w:p w14:paraId="7A24882D" w14:textId="77777777" w:rsidR="00C16027" w:rsidRPr="00C248FB" w:rsidRDefault="00C16027" w:rsidP="00C16027">
            <w:pPr>
              <w:pStyle w:val="BodyText2"/>
              <w:ind w:left="0"/>
              <w:jc w:val="center"/>
              <w:rPr>
                <w:b/>
                <w:bCs/>
                <w:color w:val="000000"/>
                <w:szCs w:val="22"/>
              </w:rPr>
            </w:pPr>
            <w:r w:rsidRPr="00C248FB">
              <w:rPr>
                <w:b/>
                <w:bCs/>
                <w:color w:val="000000"/>
                <w:szCs w:val="22"/>
              </w:rPr>
              <w:t>(€)</w:t>
            </w:r>
          </w:p>
        </w:tc>
        <w:tc>
          <w:tcPr>
            <w:tcW w:w="1950" w:type="dxa"/>
            <w:vAlign w:val="center"/>
          </w:tcPr>
          <w:p w14:paraId="6689250D" w14:textId="77777777" w:rsidR="00C16027" w:rsidRPr="00C248FB" w:rsidRDefault="00C16027" w:rsidP="00C16027">
            <w:pPr>
              <w:pStyle w:val="BodyText2"/>
              <w:ind w:left="0"/>
              <w:jc w:val="center"/>
              <w:rPr>
                <w:b/>
                <w:color w:val="000000"/>
                <w:szCs w:val="22"/>
              </w:rPr>
            </w:pPr>
            <w:r w:rsidRPr="00C248FB">
              <w:rPr>
                <w:b/>
                <w:color w:val="000000"/>
                <w:szCs w:val="22"/>
              </w:rPr>
              <w:t>Date of Purchase</w:t>
            </w:r>
          </w:p>
          <w:p w14:paraId="365F438F" w14:textId="77777777" w:rsidR="00C16027" w:rsidRPr="00C248FB" w:rsidRDefault="00C16027" w:rsidP="00C16027">
            <w:pPr>
              <w:pStyle w:val="BodyText2"/>
              <w:ind w:left="0"/>
              <w:jc w:val="center"/>
              <w:rPr>
                <w:b/>
                <w:color w:val="000000"/>
                <w:szCs w:val="22"/>
              </w:rPr>
            </w:pPr>
            <w:r w:rsidRPr="00C248FB">
              <w:rPr>
                <w:b/>
                <w:color w:val="000000"/>
                <w:szCs w:val="22"/>
              </w:rPr>
              <w:t>(day / Month / Year)</w:t>
            </w:r>
          </w:p>
        </w:tc>
      </w:tr>
      <w:tr w:rsidR="00C16027" w:rsidRPr="001D7915" w14:paraId="12BD67DF" w14:textId="77777777" w:rsidTr="00C16027">
        <w:tc>
          <w:tcPr>
            <w:tcW w:w="3062" w:type="dxa"/>
            <w:shd w:val="clear" w:color="auto" w:fill="auto"/>
          </w:tcPr>
          <w:p w14:paraId="0B804A31" w14:textId="77777777" w:rsidR="00C16027" w:rsidRPr="001D7915" w:rsidRDefault="00C16027" w:rsidP="001D7915">
            <w:pPr>
              <w:pStyle w:val="BodyText2"/>
              <w:ind w:left="0"/>
              <w:rPr>
                <w:color w:val="000000"/>
                <w:szCs w:val="22"/>
              </w:rPr>
            </w:pPr>
            <w:r w:rsidRPr="00C650F4">
              <w:rPr>
                <w:color w:val="000000"/>
                <w:szCs w:val="24"/>
                <w:lang w:val="en-IE" w:eastAsia="en-IE"/>
              </w:rPr>
              <w:t>Hydraulic linkage arms mounted tractor jacking systems.</w:t>
            </w:r>
          </w:p>
        </w:tc>
        <w:tc>
          <w:tcPr>
            <w:tcW w:w="3175" w:type="dxa"/>
            <w:shd w:val="clear" w:color="auto" w:fill="auto"/>
          </w:tcPr>
          <w:p w14:paraId="53AAFFB5" w14:textId="77777777" w:rsidR="00C16027" w:rsidRPr="001D7915" w:rsidRDefault="00C16027" w:rsidP="001D7915">
            <w:pPr>
              <w:pStyle w:val="BodyText2"/>
              <w:ind w:left="0"/>
              <w:rPr>
                <w:color w:val="000000"/>
                <w:szCs w:val="22"/>
              </w:rPr>
            </w:pPr>
          </w:p>
        </w:tc>
        <w:tc>
          <w:tcPr>
            <w:tcW w:w="1843" w:type="dxa"/>
            <w:shd w:val="clear" w:color="auto" w:fill="auto"/>
          </w:tcPr>
          <w:p w14:paraId="6220AEA6" w14:textId="77777777" w:rsidR="00C16027" w:rsidRPr="001D7915" w:rsidRDefault="00C16027" w:rsidP="001D7915">
            <w:pPr>
              <w:pStyle w:val="BodyText2"/>
              <w:ind w:left="0"/>
              <w:rPr>
                <w:color w:val="000000"/>
                <w:szCs w:val="22"/>
              </w:rPr>
            </w:pPr>
          </w:p>
        </w:tc>
        <w:tc>
          <w:tcPr>
            <w:tcW w:w="1950" w:type="dxa"/>
          </w:tcPr>
          <w:p w14:paraId="1AD905BA" w14:textId="77777777" w:rsidR="00C16027" w:rsidRPr="001D7915" w:rsidRDefault="00C16027" w:rsidP="001D7915">
            <w:pPr>
              <w:pStyle w:val="BodyText2"/>
              <w:ind w:left="0"/>
              <w:rPr>
                <w:color w:val="000000"/>
                <w:szCs w:val="22"/>
              </w:rPr>
            </w:pPr>
          </w:p>
        </w:tc>
      </w:tr>
      <w:tr w:rsidR="00C16027" w:rsidRPr="001D7915" w14:paraId="44B1B858" w14:textId="77777777" w:rsidTr="00C16027">
        <w:trPr>
          <w:trHeight w:val="567"/>
        </w:trPr>
        <w:tc>
          <w:tcPr>
            <w:tcW w:w="3062" w:type="dxa"/>
            <w:shd w:val="clear" w:color="auto" w:fill="auto"/>
          </w:tcPr>
          <w:p w14:paraId="07468B70" w14:textId="77777777" w:rsidR="00C16027" w:rsidRPr="001D7915" w:rsidRDefault="00C16027" w:rsidP="001D7915">
            <w:pPr>
              <w:pStyle w:val="BodyText2"/>
              <w:ind w:left="0"/>
              <w:rPr>
                <w:color w:val="000000"/>
                <w:szCs w:val="22"/>
              </w:rPr>
            </w:pPr>
            <w:r w:rsidRPr="001D7915">
              <w:rPr>
                <w:color w:val="000000"/>
                <w:szCs w:val="22"/>
              </w:rPr>
              <w:t>Big Bag lifter</w:t>
            </w:r>
          </w:p>
        </w:tc>
        <w:tc>
          <w:tcPr>
            <w:tcW w:w="3175" w:type="dxa"/>
            <w:shd w:val="clear" w:color="auto" w:fill="auto"/>
          </w:tcPr>
          <w:p w14:paraId="38600EB8" w14:textId="77777777" w:rsidR="00C16027" w:rsidRPr="001D7915" w:rsidRDefault="00C16027" w:rsidP="001D7915">
            <w:pPr>
              <w:pStyle w:val="BodyText2"/>
              <w:ind w:left="0"/>
              <w:rPr>
                <w:color w:val="000000"/>
                <w:szCs w:val="22"/>
              </w:rPr>
            </w:pPr>
          </w:p>
        </w:tc>
        <w:tc>
          <w:tcPr>
            <w:tcW w:w="1843" w:type="dxa"/>
            <w:shd w:val="clear" w:color="auto" w:fill="auto"/>
          </w:tcPr>
          <w:p w14:paraId="58218A2D" w14:textId="77777777" w:rsidR="00C16027" w:rsidRPr="001D7915" w:rsidRDefault="00C16027" w:rsidP="001D7915">
            <w:pPr>
              <w:pStyle w:val="BodyText2"/>
              <w:ind w:left="0"/>
              <w:rPr>
                <w:color w:val="000000"/>
                <w:szCs w:val="22"/>
              </w:rPr>
            </w:pPr>
          </w:p>
        </w:tc>
        <w:tc>
          <w:tcPr>
            <w:tcW w:w="1950" w:type="dxa"/>
          </w:tcPr>
          <w:p w14:paraId="19BEB851" w14:textId="77777777" w:rsidR="00C16027" w:rsidRPr="001D7915" w:rsidRDefault="00C16027" w:rsidP="001D7915">
            <w:pPr>
              <w:pStyle w:val="BodyText2"/>
              <w:ind w:left="0"/>
              <w:rPr>
                <w:color w:val="000000"/>
                <w:szCs w:val="22"/>
              </w:rPr>
            </w:pPr>
          </w:p>
        </w:tc>
      </w:tr>
      <w:tr w:rsidR="00C16027" w:rsidRPr="001D7915" w14:paraId="0AE9DCF7" w14:textId="77777777" w:rsidTr="00C16027">
        <w:trPr>
          <w:trHeight w:val="567"/>
        </w:trPr>
        <w:tc>
          <w:tcPr>
            <w:tcW w:w="3062" w:type="dxa"/>
            <w:shd w:val="clear" w:color="auto" w:fill="auto"/>
          </w:tcPr>
          <w:p w14:paraId="70F9D54B" w14:textId="77777777" w:rsidR="00C16027" w:rsidRPr="001D7915" w:rsidRDefault="00C16027" w:rsidP="001D7915">
            <w:pPr>
              <w:pStyle w:val="BodyText2"/>
              <w:ind w:left="0"/>
              <w:rPr>
                <w:color w:val="000000"/>
                <w:szCs w:val="22"/>
              </w:rPr>
            </w:pPr>
            <w:r w:rsidRPr="001D7915">
              <w:rPr>
                <w:color w:val="000000"/>
                <w:szCs w:val="22"/>
              </w:rPr>
              <w:t>Chemical Storage cabinet</w:t>
            </w:r>
          </w:p>
        </w:tc>
        <w:tc>
          <w:tcPr>
            <w:tcW w:w="3175" w:type="dxa"/>
            <w:shd w:val="clear" w:color="auto" w:fill="auto"/>
          </w:tcPr>
          <w:p w14:paraId="3B788978" w14:textId="77777777" w:rsidR="00C16027" w:rsidRPr="001D7915" w:rsidRDefault="00C16027" w:rsidP="001D7915">
            <w:pPr>
              <w:pStyle w:val="BodyText2"/>
              <w:ind w:left="0"/>
              <w:rPr>
                <w:color w:val="000000"/>
                <w:szCs w:val="22"/>
              </w:rPr>
            </w:pPr>
          </w:p>
        </w:tc>
        <w:tc>
          <w:tcPr>
            <w:tcW w:w="1843" w:type="dxa"/>
            <w:shd w:val="clear" w:color="auto" w:fill="auto"/>
          </w:tcPr>
          <w:p w14:paraId="1A3E97BD" w14:textId="77777777" w:rsidR="00C16027" w:rsidRPr="001D7915" w:rsidRDefault="00C16027" w:rsidP="001D7915">
            <w:pPr>
              <w:pStyle w:val="BodyText2"/>
              <w:ind w:left="0"/>
              <w:rPr>
                <w:color w:val="000000"/>
                <w:szCs w:val="22"/>
              </w:rPr>
            </w:pPr>
          </w:p>
        </w:tc>
        <w:tc>
          <w:tcPr>
            <w:tcW w:w="1950" w:type="dxa"/>
          </w:tcPr>
          <w:p w14:paraId="6E4FEAA6" w14:textId="77777777" w:rsidR="00C16027" w:rsidRPr="001D7915" w:rsidRDefault="00C16027" w:rsidP="001D7915">
            <w:pPr>
              <w:pStyle w:val="BodyText2"/>
              <w:ind w:left="0"/>
              <w:rPr>
                <w:color w:val="000000"/>
                <w:szCs w:val="22"/>
              </w:rPr>
            </w:pPr>
          </w:p>
        </w:tc>
      </w:tr>
      <w:tr w:rsidR="00C16027" w:rsidRPr="001D7915" w14:paraId="49A79FA6" w14:textId="77777777" w:rsidTr="00C16027">
        <w:trPr>
          <w:trHeight w:val="567"/>
        </w:trPr>
        <w:tc>
          <w:tcPr>
            <w:tcW w:w="3062" w:type="dxa"/>
            <w:shd w:val="clear" w:color="auto" w:fill="auto"/>
          </w:tcPr>
          <w:p w14:paraId="48CEB08B" w14:textId="77777777" w:rsidR="00C16027" w:rsidRPr="001D7915" w:rsidRDefault="00C16027" w:rsidP="001D7915">
            <w:pPr>
              <w:pStyle w:val="BodyText2"/>
              <w:ind w:left="0"/>
              <w:rPr>
                <w:color w:val="000000"/>
                <w:szCs w:val="22"/>
              </w:rPr>
            </w:pPr>
            <w:r w:rsidRPr="001D7915">
              <w:rPr>
                <w:color w:val="000000"/>
                <w:szCs w:val="22"/>
              </w:rPr>
              <w:t>Anti-backing gate</w:t>
            </w:r>
          </w:p>
        </w:tc>
        <w:tc>
          <w:tcPr>
            <w:tcW w:w="3175" w:type="dxa"/>
            <w:shd w:val="clear" w:color="auto" w:fill="auto"/>
          </w:tcPr>
          <w:p w14:paraId="3C57A2E8" w14:textId="77777777" w:rsidR="00C16027" w:rsidRPr="001D7915" w:rsidRDefault="00C16027" w:rsidP="001D7915">
            <w:pPr>
              <w:pStyle w:val="BodyText2"/>
              <w:ind w:left="0"/>
              <w:rPr>
                <w:color w:val="000000"/>
                <w:szCs w:val="22"/>
              </w:rPr>
            </w:pPr>
          </w:p>
        </w:tc>
        <w:tc>
          <w:tcPr>
            <w:tcW w:w="1843" w:type="dxa"/>
            <w:shd w:val="clear" w:color="auto" w:fill="auto"/>
          </w:tcPr>
          <w:p w14:paraId="09117307" w14:textId="77777777" w:rsidR="00C16027" w:rsidRPr="001D7915" w:rsidRDefault="00C16027" w:rsidP="001D7915">
            <w:pPr>
              <w:pStyle w:val="BodyText2"/>
              <w:ind w:left="0"/>
              <w:rPr>
                <w:color w:val="000000"/>
                <w:szCs w:val="22"/>
              </w:rPr>
            </w:pPr>
          </w:p>
        </w:tc>
        <w:tc>
          <w:tcPr>
            <w:tcW w:w="1950" w:type="dxa"/>
          </w:tcPr>
          <w:p w14:paraId="7D7697B9" w14:textId="77777777" w:rsidR="00C16027" w:rsidRPr="001D7915" w:rsidRDefault="00C16027" w:rsidP="001D7915">
            <w:pPr>
              <w:pStyle w:val="BodyText2"/>
              <w:ind w:left="0"/>
              <w:rPr>
                <w:color w:val="000000"/>
                <w:szCs w:val="22"/>
              </w:rPr>
            </w:pPr>
          </w:p>
        </w:tc>
      </w:tr>
      <w:tr w:rsidR="00C16027" w:rsidRPr="001D7915" w14:paraId="1967818D" w14:textId="77777777" w:rsidTr="00C16027">
        <w:trPr>
          <w:trHeight w:val="567"/>
        </w:trPr>
        <w:tc>
          <w:tcPr>
            <w:tcW w:w="3062" w:type="dxa"/>
            <w:shd w:val="clear" w:color="auto" w:fill="auto"/>
          </w:tcPr>
          <w:p w14:paraId="3EA47E7E" w14:textId="77777777" w:rsidR="00C16027" w:rsidRPr="001D7915" w:rsidRDefault="00C16027" w:rsidP="001D7915">
            <w:pPr>
              <w:pStyle w:val="BodyText2"/>
              <w:ind w:left="0"/>
              <w:rPr>
                <w:color w:val="000000"/>
                <w:szCs w:val="22"/>
              </w:rPr>
            </w:pPr>
            <w:r w:rsidRPr="001D7915">
              <w:rPr>
                <w:color w:val="000000"/>
                <w:szCs w:val="22"/>
              </w:rPr>
              <w:t>3-point linkage quick hitch</w:t>
            </w:r>
          </w:p>
        </w:tc>
        <w:tc>
          <w:tcPr>
            <w:tcW w:w="3175" w:type="dxa"/>
            <w:shd w:val="clear" w:color="auto" w:fill="auto"/>
          </w:tcPr>
          <w:p w14:paraId="479583C9" w14:textId="77777777" w:rsidR="00C16027" w:rsidRPr="001D7915" w:rsidRDefault="00C16027" w:rsidP="001D7915">
            <w:pPr>
              <w:pStyle w:val="BodyText2"/>
              <w:ind w:left="0"/>
              <w:rPr>
                <w:color w:val="000000"/>
                <w:szCs w:val="22"/>
              </w:rPr>
            </w:pPr>
          </w:p>
        </w:tc>
        <w:tc>
          <w:tcPr>
            <w:tcW w:w="1843" w:type="dxa"/>
            <w:shd w:val="clear" w:color="auto" w:fill="auto"/>
          </w:tcPr>
          <w:p w14:paraId="4DED91F5" w14:textId="77777777" w:rsidR="00C16027" w:rsidRPr="001D7915" w:rsidRDefault="00C16027" w:rsidP="001D7915">
            <w:pPr>
              <w:pStyle w:val="BodyText2"/>
              <w:ind w:left="0"/>
              <w:rPr>
                <w:color w:val="000000"/>
                <w:szCs w:val="22"/>
              </w:rPr>
            </w:pPr>
          </w:p>
        </w:tc>
        <w:tc>
          <w:tcPr>
            <w:tcW w:w="1950" w:type="dxa"/>
          </w:tcPr>
          <w:p w14:paraId="2E0538F9" w14:textId="77777777" w:rsidR="00C16027" w:rsidRPr="001D7915" w:rsidRDefault="00C16027" w:rsidP="001D7915">
            <w:pPr>
              <w:pStyle w:val="BodyText2"/>
              <w:ind w:left="0"/>
              <w:rPr>
                <w:color w:val="000000"/>
                <w:szCs w:val="22"/>
              </w:rPr>
            </w:pPr>
          </w:p>
        </w:tc>
      </w:tr>
    </w:tbl>
    <w:p w14:paraId="12D07957" w14:textId="77777777" w:rsidR="00BC3435" w:rsidRDefault="00BC3435"/>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2551"/>
        <w:gridCol w:w="1276"/>
        <w:gridCol w:w="1276"/>
      </w:tblGrid>
      <w:tr w:rsidR="00C16027" w:rsidRPr="001D7915" w14:paraId="4AE1BC1D" w14:textId="77777777" w:rsidTr="00C16027">
        <w:tc>
          <w:tcPr>
            <w:tcW w:w="2410" w:type="dxa"/>
            <w:shd w:val="clear" w:color="auto" w:fill="auto"/>
            <w:vAlign w:val="center"/>
          </w:tcPr>
          <w:p w14:paraId="173FD3A4" w14:textId="77777777" w:rsidR="00C16027" w:rsidRPr="001D7915" w:rsidRDefault="00C16027" w:rsidP="00C16027">
            <w:pPr>
              <w:pStyle w:val="BodyText2"/>
              <w:ind w:left="0"/>
              <w:jc w:val="center"/>
              <w:rPr>
                <w:b/>
                <w:bCs/>
                <w:color w:val="000000"/>
                <w:szCs w:val="22"/>
              </w:rPr>
            </w:pPr>
            <w:r w:rsidRPr="001D7915">
              <w:rPr>
                <w:b/>
                <w:bCs/>
                <w:color w:val="000000"/>
                <w:szCs w:val="22"/>
              </w:rPr>
              <w:lastRenderedPageBreak/>
              <w:t>Adaptation Equipment</w:t>
            </w:r>
            <w:r>
              <w:rPr>
                <w:b/>
                <w:bCs/>
                <w:color w:val="000000"/>
                <w:szCs w:val="22"/>
              </w:rPr>
              <w:t xml:space="preserve"> </w:t>
            </w:r>
            <w:r>
              <w:rPr>
                <w:b/>
                <w:color w:val="000000"/>
                <w:szCs w:val="22"/>
              </w:rPr>
              <w:t>(as defined in table 1)</w:t>
            </w:r>
          </w:p>
        </w:tc>
        <w:tc>
          <w:tcPr>
            <w:tcW w:w="2410" w:type="dxa"/>
            <w:shd w:val="clear" w:color="auto" w:fill="auto"/>
            <w:vAlign w:val="center"/>
          </w:tcPr>
          <w:p w14:paraId="06A70510" w14:textId="77777777" w:rsidR="00C16027" w:rsidRPr="001D7915" w:rsidRDefault="00C16027" w:rsidP="00C16027">
            <w:pPr>
              <w:pStyle w:val="BodyText2"/>
              <w:ind w:left="0"/>
              <w:jc w:val="center"/>
              <w:rPr>
                <w:b/>
                <w:bCs/>
                <w:color w:val="000000"/>
                <w:szCs w:val="22"/>
              </w:rPr>
            </w:pPr>
            <w:r w:rsidRPr="001D7915">
              <w:rPr>
                <w:b/>
                <w:bCs/>
                <w:color w:val="000000"/>
                <w:szCs w:val="22"/>
              </w:rPr>
              <w:t xml:space="preserve">Make and model </w:t>
            </w:r>
            <w:r>
              <w:rPr>
                <w:b/>
                <w:bCs/>
                <w:color w:val="000000"/>
                <w:szCs w:val="22"/>
              </w:rPr>
              <w:t xml:space="preserve">of </w:t>
            </w:r>
            <w:r w:rsidRPr="001D7915">
              <w:rPr>
                <w:b/>
                <w:bCs/>
                <w:color w:val="000000"/>
                <w:szCs w:val="22"/>
              </w:rPr>
              <w:t>vehicle modified</w:t>
            </w:r>
          </w:p>
        </w:tc>
        <w:tc>
          <w:tcPr>
            <w:tcW w:w="2551" w:type="dxa"/>
            <w:shd w:val="clear" w:color="auto" w:fill="auto"/>
            <w:vAlign w:val="center"/>
          </w:tcPr>
          <w:p w14:paraId="5079D90E" w14:textId="77777777" w:rsidR="00C16027" w:rsidRPr="001D7915" w:rsidRDefault="00C16027" w:rsidP="00C16027">
            <w:pPr>
              <w:pStyle w:val="BodyText2"/>
              <w:ind w:left="0"/>
              <w:jc w:val="center"/>
              <w:rPr>
                <w:b/>
                <w:bCs/>
                <w:color w:val="000000"/>
                <w:szCs w:val="22"/>
              </w:rPr>
            </w:pPr>
            <w:r w:rsidRPr="001D7915">
              <w:rPr>
                <w:b/>
                <w:bCs/>
                <w:color w:val="000000"/>
                <w:szCs w:val="22"/>
              </w:rPr>
              <w:t>Detailed description of works completed</w:t>
            </w:r>
          </w:p>
        </w:tc>
        <w:tc>
          <w:tcPr>
            <w:tcW w:w="1276" w:type="dxa"/>
            <w:shd w:val="clear" w:color="auto" w:fill="auto"/>
            <w:vAlign w:val="center"/>
          </w:tcPr>
          <w:p w14:paraId="6D88C84C" w14:textId="77777777" w:rsidR="00C16027" w:rsidRDefault="00C16027" w:rsidP="00C16027">
            <w:pPr>
              <w:pStyle w:val="BodyText2"/>
              <w:ind w:left="0"/>
              <w:jc w:val="center"/>
              <w:rPr>
                <w:b/>
                <w:bCs/>
                <w:color w:val="000000"/>
                <w:szCs w:val="22"/>
              </w:rPr>
            </w:pPr>
            <w:r w:rsidRPr="001D7915">
              <w:rPr>
                <w:b/>
                <w:bCs/>
                <w:color w:val="000000"/>
                <w:szCs w:val="22"/>
              </w:rPr>
              <w:t>Receipted Cost</w:t>
            </w:r>
            <w:r w:rsidR="00C248FB">
              <w:rPr>
                <w:b/>
                <w:bCs/>
                <w:color w:val="000000"/>
                <w:szCs w:val="22"/>
              </w:rPr>
              <w:t xml:space="preserve"> (excluding VAT)</w:t>
            </w:r>
          </w:p>
          <w:p w14:paraId="33790020" w14:textId="77777777" w:rsidR="00C16027" w:rsidRPr="001D7915" w:rsidRDefault="00C16027" w:rsidP="00C16027">
            <w:pPr>
              <w:pStyle w:val="BodyText2"/>
              <w:ind w:left="0"/>
              <w:jc w:val="center"/>
              <w:rPr>
                <w:b/>
                <w:bCs/>
                <w:color w:val="000000"/>
                <w:szCs w:val="22"/>
              </w:rPr>
            </w:pPr>
            <w:r>
              <w:rPr>
                <w:b/>
                <w:bCs/>
                <w:color w:val="000000"/>
                <w:szCs w:val="22"/>
              </w:rPr>
              <w:t>(€)</w:t>
            </w:r>
          </w:p>
        </w:tc>
        <w:tc>
          <w:tcPr>
            <w:tcW w:w="1276" w:type="dxa"/>
            <w:vAlign w:val="center"/>
          </w:tcPr>
          <w:p w14:paraId="4406907C" w14:textId="77777777" w:rsidR="00C16027" w:rsidRPr="001D7915" w:rsidRDefault="00C16027" w:rsidP="00C16027">
            <w:pPr>
              <w:pStyle w:val="BodyText2"/>
              <w:ind w:left="0"/>
              <w:jc w:val="center"/>
              <w:rPr>
                <w:b/>
                <w:bCs/>
                <w:color w:val="000000"/>
                <w:szCs w:val="22"/>
              </w:rPr>
            </w:pPr>
            <w:r>
              <w:rPr>
                <w:b/>
                <w:bCs/>
                <w:color w:val="000000"/>
                <w:szCs w:val="22"/>
              </w:rPr>
              <w:t>Date of Purchase (day / Month / Year)</w:t>
            </w:r>
          </w:p>
        </w:tc>
      </w:tr>
      <w:tr w:rsidR="00C16027" w:rsidRPr="001D7915" w14:paraId="2CE656B3" w14:textId="77777777" w:rsidTr="00C16027">
        <w:trPr>
          <w:trHeight w:val="850"/>
        </w:trPr>
        <w:tc>
          <w:tcPr>
            <w:tcW w:w="2410" w:type="dxa"/>
            <w:shd w:val="clear" w:color="auto" w:fill="auto"/>
          </w:tcPr>
          <w:p w14:paraId="50FA80EC" w14:textId="77777777" w:rsidR="00C16027" w:rsidRPr="001D7915" w:rsidRDefault="00C16027" w:rsidP="001D7915">
            <w:pPr>
              <w:pStyle w:val="BodyText2"/>
              <w:ind w:left="0"/>
              <w:rPr>
                <w:color w:val="000000"/>
                <w:szCs w:val="22"/>
              </w:rPr>
            </w:pPr>
            <w:r w:rsidRPr="001D7915">
              <w:rPr>
                <w:color w:val="000000"/>
                <w:szCs w:val="22"/>
              </w:rPr>
              <w:t>Provision of access lift, hoist or integrated ramp to farm vehicle</w:t>
            </w:r>
          </w:p>
        </w:tc>
        <w:tc>
          <w:tcPr>
            <w:tcW w:w="2410" w:type="dxa"/>
            <w:shd w:val="clear" w:color="auto" w:fill="auto"/>
          </w:tcPr>
          <w:p w14:paraId="3530B627" w14:textId="77777777" w:rsidR="00C16027" w:rsidRPr="001D7915" w:rsidRDefault="00C16027" w:rsidP="001D7915">
            <w:pPr>
              <w:pStyle w:val="BodyText2"/>
              <w:ind w:left="0"/>
              <w:rPr>
                <w:color w:val="000000"/>
                <w:szCs w:val="22"/>
              </w:rPr>
            </w:pPr>
          </w:p>
        </w:tc>
        <w:tc>
          <w:tcPr>
            <w:tcW w:w="2551" w:type="dxa"/>
            <w:shd w:val="clear" w:color="auto" w:fill="auto"/>
          </w:tcPr>
          <w:p w14:paraId="28C8B688" w14:textId="77777777" w:rsidR="00C16027" w:rsidRPr="001D7915" w:rsidRDefault="00C16027" w:rsidP="001D7915">
            <w:pPr>
              <w:pStyle w:val="BodyText2"/>
              <w:ind w:left="0"/>
              <w:rPr>
                <w:color w:val="000000"/>
                <w:szCs w:val="22"/>
              </w:rPr>
            </w:pPr>
          </w:p>
        </w:tc>
        <w:tc>
          <w:tcPr>
            <w:tcW w:w="1276" w:type="dxa"/>
            <w:shd w:val="clear" w:color="auto" w:fill="auto"/>
          </w:tcPr>
          <w:p w14:paraId="370F5A5F" w14:textId="77777777" w:rsidR="00C16027" w:rsidRPr="001D7915" w:rsidRDefault="00C16027" w:rsidP="001D7915">
            <w:pPr>
              <w:pStyle w:val="BodyText2"/>
              <w:ind w:left="0"/>
              <w:rPr>
                <w:color w:val="000000"/>
                <w:szCs w:val="22"/>
              </w:rPr>
            </w:pPr>
          </w:p>
        </w:tc>
        <w:tc>
          <w:tcPr>
            <w:tcW w:w="1276" w:type="dxa"/>
          </w:tcPr>
          <w:p w14:paraId="630AB59E" w14:textId="77777777" w:rsidR="00C16027" w:rsidRPr="001D7915" w:rsidRDefault="00C16027" w:rsidP="001D7915">
            <w:pPr>
              <w:pStyle w:val="BodyText2"/>
              <w:ind w:left="0"/>
              <w:rPr>
                <w:color w:val="000000"/>
                <w:szCs w:val="22"/>
              </w:rPr>
            </w:pPr>
          </w:p>
        </w:tc>
      </w:tr>
      <w:tr w:rsidR="00C16027" w:rsidRPr="001D7915" w14:paraId="17579B05" w14:textId="77777777" w:rsidTr="00C16027">
        <w:trPr>
          <w:trHeight w:val="850"/>
        </w:trPr>
        <w:tc>
          <w:tcPr>
            <w:tcW w:w="2410" w:type="dxa"/>
            <w:shd w:val="clear" w:color="auto" w:fill="auto"/>
          </w:tcPr>
          <w:p w14:paraId="1B98E4E0" w14:textId="77777777" w:rsidR="00C16027" w:rsidRPr="001D7915" w:rsidRDefault="00C16027" w:rsidP="001D7915">
            <w:pPr>
              <w:pStyle w:val="BodyText2"/>
              <w:ind w:left="0"/>
              <w:rPr>
                <w:color w:val="000000"/>
                <w:szCs w:val="22"/>
              </w:rPr>
            </w:pPr>
            <w:r w:rsidRPr="001D7915">
              <w:rPr>
                <w:color w:val="000000"/>
                <w:szCs w:val="22"/>
              </w:rPr>
              <w:t>Wheelchair restraints.</w:t>
            </w:r>
          </w:p>
        </w:tc>
        <w:tc>
          <w:tcPr>
            <w:tcW w:w="2410" w:type="dxa"/>
            <w:shd w:val="clear" w:color="auto" w:fill="auto"/>
          </w:tcPr>
          <w:p w14:paraId="539122AA" w14:textId="77777777" w:rsidR="00C16027" w:rsidRPr="001D7915" w:rsidRDefault="00C16027" w:rsidP="001D7915">
            <w:pPr>
              <w:pStyle w:val="BodyText2"/>
              <w:ind w:left="0"/>
              <w:rPr>
                <w:color w:val="000000"/>
                <w:szCs w:val="22"/>
              </w:rPr>
            </w:pPr>
          </w:p>
        </w:tc>
        <w:tc>
          <w:tcPr>
            <w:tcW w:w="2551" w:type="dxa"/>
            <w:shd w:val="clear" w:color="auto" w:fill="auto"/>
          </w:tcPr>
          <w:p w14:paraId="01EBC3EE" w14:textId="77777777" w:rsidR="00C16027" w:rsidRPr="001D7915" w:rsidRDefault="00C16027" w:rsidP="001D7915">
            <w:pPr>
              <w:pStyle w:val="BodyText2"/>
              <w:ind w:left="0"/>
              <w:rPr>
                <w:color w:val="000000"/>
                <w:szCs w:val="22"/>
              </w:rPr>
            </w:pPr>
          </w:p>
        </w:tc>
        <w:tc>
          <w:tcPr>
            <w:tcW w:w="1276" w:type="dxa"/>
            <w:shd w:val="clear" w:color="auto" w:fill="auto"/>
          </w:tcPr>
          <w:p w14:paraId="4CC831B7" w14:textId="77777777" w:rsidR="00C16027" w:rsidRPr="001D7915" w:rsidRDefault="00C16027" w:rsidP="001D7915">
            <w:pPr>
              <w:pStyle w:val="BodyText2"/>
              <w:ind w:left="0"/>
              <w:rPr>
                <w:color w:val="000000"/>
                <w:szCs w:val="22"/>
              </w:rPr>
            </w:pPr>
          </w:p>
        </w:tc>
        <w:tc>
          <w:tcPr>
            <w:tcW w:w="1276" w:type="dxa"/>
          </w:tcPr>
          <w:p w14:paraId="3728126C" w14:textId="77777777" w:rsidR="00C16027" w:rsidRPr="001D7915" w:rsidRDefault="00C16027" w:rsidP="001D7915">
            <w:pPr>
              <w:pStyle w:val="BodyText2"/>
              <w:ind w:left="0"/>
              <w:rPr>
                <w:color w:val="000000"/>
                <w:szCs w:val="22"/>
              </w:rPr>
            </w:pPr>
          </w:p>
        </w:tc>
      </w:tr>
      <w:tr w:rsidR="00C16027" w:rsidRPr="001D7915" w14:paraId="1E56657A" w14:textId="77777777" w:rsidTr="00C16027">
        <w:trPr>
          <w:trHeight w:val="850"/>
        </w:trPr>
        <w:tc>
          <w:tcPr>
            <w:tcW w:w="2410" w:type="dxa"/>
            <w:shd w:val="clear" w:color="auto" w:fill="auto"/>
          </w:tcPr>
          <w:p w14:paraId="16E2C3DE" w14:textId="77777777" w:rsidR="00C16027" w:rsidRPr="001D7915" w:rsidRDefault="00C16027" w:rsidP="001D7915">
            <w:pPr>
              <w:pStyle w:val="BodyText2"/>
              <w:ind w:left="0"/>
              <w:rPr>
                <w:color w:val="000000"/>
                <w:szCs w:val="22"/>
              </w:rPr>
            </w:pPr>
            <w:r w:rsidRPr="001D7915">
              <w:rPr>
                <w:color w:val="000000"/>
                <w:szCs w:val="22"/>
              </w:rPr>
              <w:t>Wheelchair docking station.</w:t>
            </w:r>
          </w:p>
        </w:tc>
        <w:tc>
          <w:tcPr>
            <w:tcW w:w="2410" w:type="dxa"/>
            <w:shd w:val="clear" w:color="auto" w:fill="auto"/>
          </w:tcPr>
          <w:p w14:paraId="1480E634" w14:textId="77777777" w:rsidR="00C16027" w:rsidRPr="001D7915" w:rsidRDefault="00C16027" w:rsidP="001D7915">
            <w:pPr>
              <w:pStyle w:val="BodyText2"/>
              <w:ind w:left="0"/>
              <w:rPr>
                <w:color w:val="000000"/>
                <w:szCs w:val="22"/>
              </w:rPr>
            </w:pPr>
          </w:p>
        </w:tc>
        <w:tc>
          <w:tcPr>
            <w:tcW w:w="2551" w:type="dxa"/>
            <w:shd w:val="clear" w:color="auto" w:fill="auto"/>
          </w:tcPr>
          <w:p w14:paraId="300C2877" w14:textId="77777777" w:rsidR="00C16027" w:rsidRPr="001D7915" w:rsidRDefault="00C16027" w:rsidP="001D7915">
            <w:pPr>
              <w:pStyle w:val="BodyText2"/>
              <w:ind w:left="0"/>
              <w:rPr>
                <w:color w:val="000000"/>
                <w:szCs w:val="22"/>
              </w:rPr>
            </w:pPr>
          </w:p>
        </w:tc>
        <w:tc>
          <w:tcPr>
            <w:tcW w:w="1276" w:type="dxa"/>
            <w:shd w:val="clear" w:color="auto" w:fill="auto"/>
          </w:tcPr>
          <w:p w14:paraId="5D793352" w14:textId="77777777" w:rsidR="00C16027" w:rsidRPr="001D7915" w:rsidRDefault="00C16027" w:rsidP="001D7915">
            <w:pPr>
              <w:pStyle w:val="BodyText2"/>
              <w:ind w:left="0"/>
              <w:rPr>
                <w:color w:val="000000"/>
                <w:szCs w:val="22"/>
              </w:rPr>
            </w:pPr>
          </w:p>
        </w:tc>
        <w:tc>
          <w:tcPr>
            <w:tcW w:w="1276" w:type="dxa"/>
          </w:tcPr>
          <w:p w14:paraId="0DB2C5AE" w14:textId="77777777" w:rsidR="00C16027" w:rsidRPr="001D7915" w:rsidRDefault="00C16027" w:rsidP="001D7915">
            <w:pPr>
              <w:pStyle w:val="BodyText2"/>
              <w:ind w:left="0"/>
              <w:rPr>
                <w:color w:val="000000"/>
                <w:szCs w:val="22"/>
              </w:rPr>
            </w:pPr>
          </w:p>
        </w:tc>
      </w:tr>
      <w:tr w:rsidR="00C16027" w:rsidRPr="001D7915" w14:paraId="1227050F" w14:textId="77777777" w:rsidTr="00C16027">
        <w:trPr>
          <w:trHeight w:val="850"/>
        </w:trPr>
        <w:tc>
          <w:tcPr>
            <w:tcW w:w="2410" w:type="dxa"/>
            <w:shd w:val="clear" w:color="auto" w:fill="auto"/>
          </w:tcPr>
          <w:p w14:paraId="737FB4D0" w14:textId="77777777" w:rsidR="00C16027" w:rsidRPr="001D7915" w:rsidRDefault="00C16027" w:rsidP="001D7915">
            <w:pPr>
              <w:pStyle w:val="BodyText2"/>
              <w:ind w:left="0"/>
              <w:rPr>
                <w:color w:val="000000"/>
                <w:szCs w:val="22"/>
              </w:rPr>
            </w:pPr>
            <w:r w:rsidRPr="001D7915">
              <w:rPr>
                <w:color w:val="000000"/>
                <w:szCs w:val="22"/>
              </w:rPr>
              <w:t>Modified controls to enable full hand operation of a farm vehicle.</w:t>
            </w:r>
          </w:p>
        </w:tc>
        <w:tc>
          <w:tcPr>
            <w:tcW w:w="2410" w:type="dxa"/>
            <w:shd w:val="clear" w:color="auto" w:fill="auto"/>
          </w:tcPr>
          <w:p w14:paraId="054871F2" w14:textId="77777777" w:rsidR="00C16027" w:rsidRPr="001D7915" w:rsidRDefault="00C16027" w:rsidP="001D7915">
            <w:pPr>
              <w:pStyle w:val="BodyText2"/>
              <w:ind w:left="0"/>
              <w:rPr>
                <w:color w:val="000000"/>
                <w:szCs w:val="22"/>
              </w:rPr>
            </w:pPr>
          </w:p>
        </w:tc>
        <w:tc>
          <w:tcPr>
            <w:tcW w:w="2551" w:type="dxa"/>
            <w:shd w:val="clear" w:color="auto" w:fill="auto"/>
          </w:tcPr>
          <w:p w14:paraId="4748176C" w14:textId="77777777" w:rsidR="00C16027" w:rsidRPr="001D7915" w:rsidRDefault="00C16027" w:rsidP="001D7915">
            <w:pPr>
              <w:pStyle w:val="BodyText2"/>
              <w:ind w:left="0"/>
              <w:rPr>
                <w:color w:val="000000"/>
                <w:szCs w:val="22"/>
              </w:rPr>
            </w:pPr>
          </w:p>
        </w:tc>
        <w:tc>
          <w:tcPr>
            <w:tcW w:w="1276" w:type="dxa"/>
            <w:shd w:val="clear" w:color="auto" w:fill="auto"/>
          </w:tcPr>
          <w:p w14:paraId="33B76127" w14:textId="77777777" w:rsidR="00C16027" w:rsidRPr="001D7915" w:rsidRDefault="00C16027" w:rsidP="001D7915">
            <w:pPr>
              <w:pStyle w:val="BodyText2"/>
              <w:ind w:left="0"/>
              <w:rPr>
                <w:color w:val="000000"/>
                <w:szCs w:val="22"/>
              </w:rPr>
            </w:pPr>
          </w:p>
        </w:tc>
        <w:tc>
          <w:tcPr>
            <w:tcW w:w="1276" w:type="dxa"/>
          </w:tcPr>
          <w:p w14:paraId="1D16E39F" w14:textId="77777777" w:rsidR="00C16027" w:rsidRPr="001D7915" w:rsidRDefault="00C16027" w:rsidP="001D7915">
            <w:pPr>
              <w:pStyle w:val="BodyText2"/>
              <w:ind w:left="0"/>
              <w:rPr>
                <w:color w:val="000000"/>
                <w:szCs w:val="22"/>
              </w:rPr>
            </w:pPr>
          </w:p>
        </w:tc>
      </w:tr>
      <w:tr w:rsidR="00C16027" w:rsidRPr="001D7915" w14:paraId="008B2427" w14:textId="77777777" w:rsidTr="00C16027">
        <w:trPr>
          <w:trHeight w:val="850"/>
        </w:trPr>
        <w:tc>
          <w:tcPr>
            <w:tcW w:w="2410" w:type="dxa"/>
            <w:shd w:val="clear" w:color="auto" w:fill="auto"/>
          </w:tcPr>
          <w:p w14:paraId="7DF9D00F" w14:textId="77777777" w:rsidR="00C16027" w:rsidRPr="001D7915" w:rsidRDefault="00C16027" w:rsidP="001D7915">
            <w:pPr>
              <w:pStyle w:val="BodyText2"/>
              <w:ind w:left="0"/>
              <w:rPr>
                <w:color w:val="000000"/>
                <w:szCs w:val="22"/>
              </w:rPr>
            </w:pPr>
            <w:r w:rsidRPr="001D7915">
              <w:rPr>
                <w:color w:val="000000"/>
                <w:szCs w:val="22"/>
              </w:rPr>
              <w:t>Modified seating to enable operation of a farm vehicle.</w:t>
            </w:r>
          </w:p>
        </w:tc>
        <w:tc>
          <w:tcPr>
            <w:tcW w:w="2410" w:type="dxa"/>
            <w:shd w:val="clear" w:color="auto" w:fill="auto"/>
          </w:tcPr>
          <w:p w14:paraId="73AFD7D1" w14:textId="77777777" w:rsidR="00C16027" w:rsidRPr="001D7915" w:rsidRDefault="00C16027" w:rsidP="001D7915">
            <w:pPr>
              <w:pStyle w:val="BodyText2"/>
              <w:ind w:left="0"/>
              <w:rPr>
                <w:color w:val="000000"/>
                <w:szCs w:val="22"/>
              </w:rPr>
            </w:pPr>
          </w:p>
        </w:tc>
        <w:tc>
          <w:tcPr>
            <w:tcW w:w="2551" w:type="dxa"/>
            <w:shd w:val="clear" w:color="auto" w:fill="auto"/>
          </w:tcPr>
          <w:p w14:paraId="3BF75D3E" w14:textId="77777777" w:rsidR="00C16027" w:rsidRPr="001D7915" w:rsidRDefault="00C16027" w:rsidP="001D7915">
            <w:pPr>
              <w:pStyle w:val="BodyText2"/>
              <w:ind w:left="0"/>
              <w:rPr>
                <w:color w:val="000000"/>
                <w:szCs w:val="22"/>
              </w:rPr>
            </w:pPr>
          </w:p>
        </w:tc>
        <w:tc>
          <w:tcPr>
            <w:tcW w:w="1276" w:type="dxa"/>
            <w:shd w:val="clear" w:color="auto" w:fill="auto"/>
          </w:tcPr>
          <w:p w14:paraId="1BC0F828" w14:textId="77777777" w:rsidR="00C16027" w:rsidRPr="001D7915" w:rsidRDefault="00C16027" w:rsidP="001D7915">
            <w:pPr>
              <w:pStyle w:val="BodyText2"/>
              <w:ind w:left="0"/>
              <w:rPr>
                <w:color w:val="000000"/>
                <w:szCs w:val="22"/>
              </w:rPr>
            </w:pPr>
          </w:p>
        </w:tc>
        <w:tc>
          <w:tcPr>
            <w:tcW w:w="1276" w:type="dxa"/>
          </w:tcPr>
          <w:p w14:paraId="54FCC7D5" w14:textId="77777777" w:rsidR="00C16027" w:rsidRPr="001D7915" w:rsidRDefault="00C16027" w:rsidP="001D7915">
            <w:pPr>
              <w:pStyle w:val="BodyText2"/>
              <w:ind w:left="0"/>
              <w:rPr>
                <w:color w:val="000000"/>
                <w:szCs w:val="22"/>
              </w:rPr>
            </w:pPr>
          </w:p>
        </w:tc>
      </w:tr>
      <w:tr w:rsidR="00C16027" w:rsidRPr="001D7915" w14:paraId="2671563B" w14:textId="77777777" w:rsidTr="00C16027">
        <w:trPr>
          <w:trHeight w:val="850"/>
        </w:trPr>
        <w:tc>
          <w:tcPr>
            <w:tcW w:w="2410" w:type="dxa"/>
            <w:shd w:val="clear" w:color="auto" w:fill="auto"/>
          </w:tcPr>
          <w:p w14:paraId="74F6A39D" w14:textId="77777777" w:rsidR="00C16027" w:rsidRPr="001D7915" w:rsidRDefault="00C16027" w:rsidP="001D7915">
            <w:pPr>
              <w:pStyle w:val="BodyText2"/>
              <w:ind w:left="0"/>
              <w:rPr>
                <w:color w:val="000000"/>
                <w:szCs w:val="22"/>
              </w:rPr>
            </w:pPr>
            <w:r w:rsidRPr="001D7915">
              <w:rPr>
                <w:color w:val="000000"/>
                <w:szCs w:val="22"/>
              </w:rPr>
              <w:t>Additional steps to farm vehicle or machinery</w:t>
            </w:r>
          </w:p>
        </w:tc>
        <w:tc>
          <w:tcPr>
            <w:tcW w:w="2410" w:type="dxa"/>
            <w:shd w:val="clear" w:color="auto" w:fill="auto"/>
          </w:tcPr>
          <w:p w14:paraId="34EFA7C3" w14:textId="77777777" w:rsidR="00C16027" w:rsidRPr="001D7915" w:rsidRDefault="00C16027" w:rsidP="001D7915">
            <w:pPr>
              <w:pStyle w:val="BodyText2"/>
              <w:ind w:left="0"/>
              <w:rPr>
                <w:color w:val="000000"/>
                <w:szCs w:val="22"/>
              </w:rPr>
            </w:pPr>
          </w:p>
        </w:tc>
        <w:tc>
          <w:tcPr>
            <w:tcW w:w="2551" w:type="dxa"/>
            <w:shd w:val="clear" w:color="auto" w:fill="auto"/>
          </w:tcPr>
          <w:p w14:paraId="6903AE3E" w14:textId="77777777" w:rsidR="00C16027" w:rsidRPr="001D7915" w:rsidRDefault="00C16027" w:rsidP="001D7915">
            <w:pPr>
              <w:pStyle w:val="BodyText2"/>
              <w:ind w:left="0"/>
              <w:rPr>
                <w:color w:val="000000"/>
                <w:szCs w:val="22"/>
              </w:rPr>
            </w:pPr>
          </w:p>
        </w:tc>
        <w:tc>
          <w:tcPr>
            <w:tcW w:w="1276" w:type="dxa"/>
            <w:shd w:val="clear" w:color="auto" w:fill="auto"/>
          </w:tcPr>
          <w:p w14:paraId="4D406886" w14:textId="77777777" w:rsidR="00C16027" w:rsidRPr="001D7915" w:rsidRDefault="00C16027" w:rsidP="001D7915">
            <w:pPr>
              <w:pStyle w:val="BodyText2"/>
              <w:ind w:left="0"/>
              <w:rPr>
                <w:color w:val="000000"/>
                <w:szCs w:val="22"/>
              </w:rPr>
            </w:pPr>
          </w:p>
        </w:tc>
        <w:tc>
          <w:tcPr>
            <w:tcW w:w="1276" w:type="dxa"/>
          </w:tcPr>
          <w:p w14:paraId="3AF6BB04" w14:textId="77777777" w:rsidR="00C16027" w:rsidRPr="001D7915" w:rsidRDefault="00C16027" w:rsidP="001D7915">
            <w:pPr>
              <w:pStyle w:val="BodyText2"/>
              <w:ind w:left="0"/>
              <w:rPr>
                <w:color w:val="000000"/>
                <w:szCs w:val="22"/>
              </w:rPr>
            </w:pPr>
          </w:p>
        </w:tc>
      </w:tr>
      <w:tr w:rsidR="00C16027" w:rsidRPr="001D7915" w14:paraId="79ACB8C6" w14:textId="77777777" w:rsidTr="00C16027">
        <w:trPr>
          <w:trHeight w:val="850"/>
        </w:trPr>
        <w:tc>
          <w:tcPr>
            <w:tcW w:w="2410" w:type="dxa"/>
            <w:shd w:val="clear" w:color="auto" w:fill="auto"/>
          </w:tcPr>
          <w:p w14:paraId="6505DDBD" w14:textId="77777777" w:rsidR="00C16027" w:rsidRPr="001D7915" w:rsidRDefault="00C16027" w:rsidP="001D7915">
            <w:pPr>
              <w:pStyle w:val="BodyText2"/>
              <w:ind w:left="0"/>
              <w:rPr>
                <w:color w:val="000000"/>
                <w:szCs w:val="22"/>
              </w:rPr>
            </w:pPr>
            <w:r w:rsidRPr="001D7915">
              <w:rPr>
                <w:color w:val="000000"/>
                <w:szCs w:val="22"/>
              </w:rPr>
              <w:t>Modified farm vehicle or machinery controls</w:t>
            </w:r>
          </w:p>
        </w:tc>
        <w:tc>
          <w:tcPr>
            <w:tcW w:w="2410" w:type="dxa"/>
            <w:shd w:val="clear" w:color="auto" w:fill="auto"/>
          </w:tcPr>
          <w:p w14:paraId="2D18805E" w14:textId="77777777" w:rsidR="00C16027" w:rsidRPr="001D7915" w:rsidRDefault="00C16027" w:rsidP="001D7915">
            <w:pPr>
              <w:pStyle w:val="BodyText2"/>
              <w:ind w:left="0"/>
              <w:rPr>
                <w:color w:val="000000"/>
                <w:szCs w:val="22"/>
              </w:rPr>
            </w:pPr>
          </w:p>
        </w:tc>
        <w:tc>
          <w:tcPr>
            <w:tcW w:w="2551" w:type="dxa"/>
            <w:shd w:val="clear" w:color="auto" w:fill="auto"/>
          </w:tcPr>
          <w:p w14:paraId="20014E6C" w14:textId="77777777" w:rsidR="00C16027" w:rsidRPr="001D7915" w:rsidRDefault="00C16027" w:rsidP="001D7915">
            <w:pPr>
              <w:pStyle w:val="BodyText2"/>
              <w:ind w:left="0"/>
              <w:rPr>
                <w:color w:val="000000"/>
                <w:szCs w:val="22"/>
              </w:rPr>
            </w:pPr>
          </w:p>
        </w:tc>
        <w:tc>
          <w:tcPr>
            <w:tcW w:w="1276" w:type="dxa"/>
            <w:shd w:val="clear" w:color="auto" w:fill="auto"/>
          </w:tcPr>
          <w:p w14:paraId="6D2A4884" w14:textId="77777777" w:rsidR="00C16027" w:rsidRPr="001D7915" w:rsidRDefault="00C16027" w:rsidP="001D7915">
            <w:pPr>
              <w:pStyle w:val="BodyText2"/>
              <w:ind w:left="0"/>
              <w:rPr>
                <w:color w:val="000000"/>
                <w:szCs w:val="22"/>
              </w:rPr>
            </w:pPr>
          </w:p>
        </w:tc>
        <w:tc>
          <w:tcPr>
            <w:tcW w:w="1276" w:type="dxa"/>
          </w:tcPr>
          <w:p w14:paraId="0A2CF481" w14:textId="77777777" w:rsidR="00C16027" w:rsidRPr="001D7915" w:rsidRDefault="00C16027" w:rsidP="001D7915">
            <w:pPr>
              <w:pStyle w:val="BodyText2"/>
              <w:ind w:left="0"/>
              <w:rPr>
                <w:color w:val="000000"/>
                <w:szCs w:val="22"/>
              </w:rPr>
            </w:pPr>
          </w:p>
        </w:tc>
      </w:tr>
      <w:tr w:rsidR="00C16027" w:rsidRPr="001D7915" w14:paraId="09AA7697" w14:textId="77777777" w:rsidTr="00C16027">
        <w:trPr>
          <w:trHeight w:val="850"/>
        </w:trPr>
        <w:tc>
          <w:tcPr>
            <w:tcW w:w="2410" w:type="dxa"/>
            <w:shd w:val="clear" w:color="auto" w:fill="auto"/>
          </w:tcPr>
          <w:p w14:paraId="723981CE" w14:textId="77777777" w:rsidR="00C16027" w:rsidRPr="001D7915" w:rsidRDefault="00C16027" w:rsidP="001D7915">
            <w:pPr>
              <w:pStyle w:val="BodyText2"/>
              <w:ind w:left="0"/>
              <w:rPr>
                <w:color w:val="000000"/>
                <w:szCs w:val="22"/>
              </w:rPr>
            </w:pPr>
            <w:r w:rsidRPr="001D7915">
              <w:rPr>
                <w:color w:val="000000"/>
                <w:szCs w:val="22"/>
              </w:rPr>
              <w:t>Hydraulically located lower three-point linkage arms.</w:t>
            </w:r>
          </w:p>
        </w:tc>
        <w:tc>
          <w:tcPr>
            <w:tcW w:w="2410" w:type="dxa"/>
            <w:shd w:val="clear" w:color="auto" w:fill="auto"/>
          </w:tcPr>
          <w:p w14:paraId="2335C209" w14:textId="77777777" w:rsidR="00C16027" w:rsidRPr="001D7915" w:rsidRDefault="00C16027" w:rsidP="001D7915">
            <w:pPr>
              <w:pStyle w:val="BodyText2"/>
              <w:ind w:left="0"/>
              <w:rPr>
                <w:color w:val="000000"/>
                <w:szCs w:val="22"/>
              </w:rPr>
            </w:pPr>
          </w:p>
        </w:tc>
        <w:tc>
          <w:tcPr>
            <w:tcW w:w="2551" w:type="dxa"/>
            <w:shd w:val="clear" w:color="auto" w:fill="auto"/>
          </w:tcPr>
          <w:p w14:paraId="60619308" w14:textId="77777777" w:rsidR="00C16027" w:rsidRPr="001D7915" w:rsidRDefault="00C16027" w:rsidP="001D7915">
            <w:pPr>
              <w:pStyle w:val="BodyText2"/>
              <w:ind w:left="0"/>
              <w:rPr>
                <w:color w:val="000000"/>
                <w:szCs w:val="22"/>
              </w:rPr>
            </w:pPr>
          </w:p>
        </w:tc>
        <w:tc>
          <w:tcPr>
            <w:tcW w:w="1276" w:type="dxa"/>
            <w:shd w:val="clear" w:color="auto" w:fill="auto"/>
          </w:tcPr>
          <w:p w14:paraId="1A5289DA" w14:textId="77777777" w:rsidR="00C16027" w:rsidRPr="001D7915" w:rsidRDefault="00C16027" w:rsidP="001D7915">
            <w:pPr>
              <w:pStyle w:val="BodyText2"/>
              <w:ind w:left="0"/>
              <w:rPr>
                <w:color w:val="000000"/>
                <w:szCs w:val="22"/>
              </w:rPr>
            </w:pPr>
          </w:p>
        </w:tc>
        <w:tc>
          <w:tcPr>
            <w:tcW w:w="1276" w:type="dxa"/>
          </w:tcPr>
          <w:p w14:paraId="6B7F31E8" w14:textId="77777777" w:rsidR="00C16027" w:rsidRPr="001D7915" w:rsidRDefault="00C16027" w:rsidP="001D7915">
            <w:pPr>
              <w:pStyle w:val="BodyText2"/>
              <w:ind w:left="0"/>
              <w:rPr>
                <w:color w:val="000000"/>
                <w:szCs w:val="22"/>
              </w:rPr>
            </w:pPr>
          </w:p>
        </w:tc>
      </w:tr>
    </w:tbl>
    <w:p w14:paraId="6B942225" w14:textId="77777777" w:rsidR="00B42C43" w:rsidRDefault="00B42C43">
      <w:pPr>
        <w:pStyle w:val="BodyText2"/>
        <w:ind w:left="360"/>
        <w:rPr>
          <w:b/>
          <w:bCs/>
          <w:color w:val="000000"/>
          <w:szCs w:val="22"/>
        </w:rPr>
      </w:pPr>
    </w:p>
    <w:p w14:paraId="2CEED47D" w14:textId="77777777" w:rsidR="00415846" w:rsidRPr="00F0439E" w:rsidRDefault="00B42C43">
      <w:pPr>
        <w:pStyle w:val="BodyText2"/>
        <w:ind w:left="284"/>
        <w:rPr>
          <w:noProof/>
          <w:lang w:val="en-US"/>
        </w:rPr>
      </w:pPr>
      <w:r>
        <w:rPr>
          <w:color w:val="000000"/>
        </w:rPr>
        <w:t>P</w:t>
      </w:r>
      <w:r w:rsidR="0039688F" w:rsidRPr="0039688F">
        <w:rPr>
          <w:color w:val="000000"/>
        </w:rPr>
        <w:t xml:space="preserve">lease note that the </w:t>
      </w:r>
      <w:r>
        <w:t>receipted</w:t>
      </w:r>
      <w:r w:rsidR="0039688F" w:rsidRPr="0039688F">
        <w:t xml:space="preserve"> cost(s)</w:t>
      </w:r>
      <w:r w:rsidR="00955180">
        <w:t xml:space="preserve"> </w:t>
      </w:r>
      <w:r w:rsidR="0039688F" w:rsidRPr="0039688F">
        <w:rPr>
          <w:color w:val="000000"/>
        </w:rPr>
        <w:t xml:space="preserve">referred to above will be used by the Department for the purposes of determining the amount of </w:t>
      </w:r>
      <w:r>
        <w:rPr>
          <w:color w:val="000000"/>
        </w:rPr>
        <w:t>Accelerated Capital Allowance the</w:t>
      </w:r>
      <w:r w:rsidR="0039688F" w:rsidRPr="0039688F">
        <w:rPr>
          <w:color w:val="000000"/>
        </w:rPr>
        <w:t xml:space="preserve"> applicant </w:t>
      </w:r>
      <w:r>
        <w:rPr>
          <w:color w:val="000000"/>
        </w:rPr>
        <w:t xml:space="preserve">may claim </w:t>
      </w:r>
      <w:r w:rsidR="0039688F" w:rsidRPr="0039688F">
        <w:rPr>
          <w:color w:val="000000"/>
        </w:rPr>
        <w:t xml:space="preserve">in accordance with </w:t>
      </w:r>
      <w:r w:rsidR="00C359D4" w:rsidRPr="00CB545E">
        <w:t>sections</w:t>
      </w:r>
      <w:r w:rsidR="00323455" w:rsidRPr="00CB545E">
        <w:t xml:space="preserve"> 6</w:t>
      </w:r>
      <w:r w:rsidR="00C359D4" w:rsidRPr="00CB545E">
        <w:t>, 7</w:t>
      </w:r>
      <w:r w:rsidR="00323455" w:rsidRPr="00CB545E">
        <w:t xml:space="preserve"> and 8</w:t>
      </w:r>
      <w:r w:rsidR="0039688F" w:rsidRPr="00CB545E">
        <w:rPr>
          <w:i/>
          <w:iCs/>
        </w:rPr>
        <w:t xml:space="preserve"> </w:t>
      </w:r>
      <w:r w:rsidR="0039688F" w:rsidRPr="00CB545E">
        <w:t xml:space="preserve">of the </w:t>
      </w:r>
      <w:r w:rsidR="00323455" w:rsidRPr="00CB545E">
        <w:t>Terms</w:t>
      </w:r>
      <w:r w:rsidR="00323455">
        <w:t xml:space="preserve"> and Conditions of the </w:t>
      </w:r>
      <w:r w:rsidR="0039688F" w:rsidRPr="00F0439E">
        <w:t>Scheme</w:t>
      </w:r>
      <w:r w:rsidRPr="00F0439E">
        <w:t>.</w:t>
      </w:r>
    </w:p>
    <w:p w14:paraId="615A7A61" w14:textId="77777777" w:rsidR="00415846" w:rsidRPr="00E613A5" w:rsidRDefault="00415846">
      <w:pPr>
        <w:pStyle w:val="BodyText3"/>
        <w:tabs>
          <w:tab w:val="left" w:pos="284"/>
        </w:tabs>
        <w:rPr>
          <w:b/>
          <w:color w:val="000000"/>
          <w:sz w:val="20"/>
        </w:rPr>
      </w:pPr>
    </w:p>
    <w:p w14:paraId="6715B334" w14:textId="77777777" w:rsidR="00415846" w:rsidRPr="00155677" w:rsidRDefault="0039688F" w:rsidP="00155677">
      <w:pPr>
        <w:pStyle w:val="ListParagraph"/>
        <w:numPr>
          <w:ilvl w:val="0"/>
          <w:numId w:val="22"/>
        </w:numPr>
        <w:tabs>
          <w:tab w:val="left" w:pos="284"/>
        </w:tabs>
        <w:ind w:left="284"/>
        <w:rPr>
          <w:b/>
          <w:bCs/>
          <w:color w:val="000000"/>
        </w:rPr>
      </w:pPr>
      <w:r w:rsidRPr="0039688F">
        <w:rPr>
          <w:b/>
          <w:bCs/>
          <w:color w:val="000000"/>
        </w:rPr>
        <w:t>Declarations.</w:t>
      </w:r>
    </w:p>
    <w:p w14:paraId="4688B52C" w14:textId="77777777" w:rsidR="00A732CB" w:rsidRPr="00E613A5" w:rsidRDefault="00A732CB">
      <w:pPr>
        <w:ind w:firstLine="284"/>
        <w:rPr>
          <w:b/>
          <w:color w:val="000000"/>
          <w:sz w:val="22"/>
        </w:rPr>
      </w:pPr>
    </w:p>
    <w:p w14:paraId="059B2650" w14:textId="0CA4B2D9" w:rsidR="00415846" w:rsidRPr="00E613A5" w:rsidRDefault="0039688F">
      <w:pPr>
        <w:ind w:firstLine="284"/>
        <w:rPr>
          <w:b/>
          <w:bCs/>
          <w:color w:val="000000"/>
          <w:sz w:val="22"/>
        </w:rPr>
      </w:pPr>
      <w:r w:rsidRPr="0039688F">
        <w:rPr>
          <w:b/>
          <w:color w:val="000000"/>
          <w:sz w:val="22"/>
        </w:rPr>
        <w:t>Declaration</w:t>
      </w:r>
      <w:r w:rsidRPr="0039688F">
        <w:rPr>
          <w:color w:val="000000"/>
          <w:sz w:val="22"/>
        </w:rPr>
        <w:t xml:space="preserve"> </w:t>
      </w:r>
      <w:r w:rsidRPr="0039688F">
        <w:rPr>
          <w:b/>
          <w:bCs/>
          <w:color w:val="000000"/>
          <w:sz w:val="22"/>
        </w:rPr>
        <w:t>to be completed by applicant(s)</w:t>
      </w:r>
      <w:r w:rsidR="009745A4">
        <w:rPr>
          <w:b/>
          <w:bCs/>
          <w:color w:val="000000"/>
          <w:sz w:val="22"/>
        </w:rPr>
        <w:t xml:space="preserve"> or in the case of a company by a director of the company</w:t>
      </w:r>
      <w:r w:rsidR="00BC3435">
        <w:rPr>
          <w:b/>
          <w:bCs/>
          <w:color w:val="000000"/>
          <w:sz w:val="22"/>
        </w:rPr>
        <w:t>:</w:t>
      </w:r>
    </w:p>
    <w:p w14:paraId="2C198FEC" w14:textId="77777777" w:rsidR="00415846" w:rsidRPr="00E613A5" w:rsidRDefault="00415846">
      <w:pPr>
        <w:ind w:firstLine="284"/>
        <w:rPr>
          <w:b/>
          <w:bCs/>
          <w:color w:val="000000"/>
          <w:sz w:val="22"/>
        </w:rPr>
      </w:pPr>
    </w:p>
    <w:p w14:paraId="6BB327CC" w14:textId="77777777" w:rsidR="00415846" w:rsidRPr="00E613A5" w:rsidRDefault="0039688F" w:rsidP="00A732CB">
      <w:pPr>
        <w:ind w:left="284"/>
        <w:rPr>
          <w:color w:val="000000"/>
          <w:sz w:val="22"/>
        </w:rPr>
      </w:pPr>
      <w:r w:rsidRPr="0039688F">
        <w:rPr>
          <w:color w:val="000000"/>
          <w:sz w:val="22"/>
        </w:rPr>
        <w:t>I/We declare that –</w:t>
      </w:r>
    </w:p>
    <w:p w14:paraId="530ABFDC" w14:textId="77777777" w:rsidR="00415846" w:rsidRPr="00E613A5" w:rsidRDefault="00415846">
      <w:pPr>
        <w:rPr>
          <w:color w:val="000000"/>
          <w:sz w:val="22"/>
        </w:rPr>
      </w:pPr>
    </w:p>
    <w:p w14:paraId="5E6F3369" w14:textId="77777777" w:rsidR="00415846" w:rsidRDefault="0039688F">
      <w:pPr>
        <w:numPr>
          <w:ilvl w:val="0"/>
          <w:numId w:val="1"/>
        </w:numPr>
        <w:rPr>
          <w:color w:val="000000"/>
          <w:sz w:val="22"/>
        </w:rPr>
      </w:pPr>
      <w:r w:rsidRPr="0039688F">
        <w:rPr>
          <w:color w:val="000000"/>
          <w:sz w:val="22"/>
        </w:rPr>
        <w:t xml:space="preserve">I/We have read and understand the conditions of the </w:t>
      </w:r>
      <w:proofErr w:type="gramStart"/>
      <w:r w:rsidRPr="0039688F">
        <w:rPr>
          <w:color w:val="000000"/>
          <w:sz w:val="22"/>
        </w:rPr>
        <w:t>Scheme</w:t>
      </w:r>
      <w:proofErr w:type="gramEnd"/>
      <w:r w:rsidRPr="0039688F">
        <w:rPr>
          <w:color w:val="000000"/>
          <w:sz w:val="22"/>
        </w:rPr>
        <w:t xml:space="preserve"> and, to the best of my/our knowledge, all particulars given on this form are correct;</w:t>
      </w:r>
    </w:p>
    <w:p w14:paraId="6B1430D6" w14:textId="70D93340" w:rsidR="00C248FB" w:rsidRDefault="00C248FB">
      <w:pPr>
        <w:numPr>
          <w:ilvl w:val="0"/>
          <w:numId w:val="1"/>
        </w:numPr>
        <w:rPr>
          <w:color w:val="000000"/>
          <w:sz w:val="22"/>
        </w:rPr>
      </w:pPr>
      <w:r>
        <w:rPr>
          <w:color w:val="000000"/>
          <w:sz w:val="22"/>
        </w:rPr>
        <w:t xml:space="preserve">I/We </w:t>
      </w:r>
      <w:r w:rsidR="006C603B">
        <w:rPr>
          <w:color w:val="000000"/>
          <w:sz w:val="22"/>
        </w:rPr>
        <w:t>acknowledge</w:t>
      </w:r>
      <w:r>
        <w:rPr>
          <w:color w:val="000000"/>
          <w:sz w:val="22"/>
        </w:rPr>
        <w:t xml:space="preserve"> that if the application for a certificate is successful, </w:t>
      </w:r>
      <w:r w:rsidR="006C603B">
        <w:rPr>
          <w:color w:val="000000"/>
          <w:sz w:val="22"/>
        </w:rPr>
        <w:t xml:space="preserve">the information specified on the certificate </w:t>
      </w:r>
      <w:r>
        <w:rPr>
          <w:color w:val="000000"/>
          <w:sz w:val="22"/>
        </w:rPr>
        <w:t>will be passed on to the Revenue Commissioners</w:t>
      </w:r>
      <w:r w:rsidR="006C603B">
        <w:rPr>
          <w:color w:val="000000"/>
          <w:sz w:val="22"/>
        </w:rPr>
        <w:t xml:space="preserve"> </w:t>
      </w:r>
      <w:r w:rsidR="006C603B" w:rsidRPr="006C603B">
        <w:rPr>
          <w:color w:val="000000"/>
          <w:sz w:val="22"/>
        </w:rPr>
        <w:t xml:space="preserve">pursuant to </w:t>
      </w:r>
      <w:bookmarkStart w:id="1" w:name="_Hlk58507436"/>
      <w:r w:rsidR="006C603B" w:rsidRPr="006C603B">
        <w:rPr>
          <w:color w:val="000000"/>
          <w:sz w:val="22"/>
        </w:rPr>
        <w:t xml:space="preserve">Section 285D (7) Taxes Consolidation Act 1997, as inserted by Section 17 of the Finance Act </w:t>
      </w:r>
      <w:proofErr w:type="gramStart"/>
      <w:r w:rsidR="006C603B" w:rsidRPr="006C603B">
        <w:rPr>
          <w:color w:val="000000"/>
          <w:sz w:val="22"/>
        </w:rPr>
        <w:t>2020</w:t>
      </w:r>
      <w:bookmarkEnd w:id="1"/>
      <w:r w:rsidR="00F3569A">
        <w:rPr>
          <w:color w:val="000000"/>
          <w:sz w:val="22"/>
        </w:rPr>
        <w:t>;</w:t>
      </w:r>
      <w:proofErr w:type="gramEnd"/>
    </w:p>
    <w:p w14:paraId="00A27EF4" w14:textId="77777777" w:rsidR="00C248FB" w:rsidRPr="00E613A5" w:rsidRDefault="00C248FB">
      <w:pPr>
        <w:numPr>
          <w:ilvl w:val="0"/>
          <w:numId w:val="1"/>
        </w:numPr>
        <w:rPr>
          <w:color w:val="000000"/>
          <w:sz w:val="22"/>
        </w:rPr>
      </w:pPr>
      <w:r>
        <w:rPr>
          <w:color w:val="000000"/>
          <w:sz w:val="22"/>
        </w:rPr>
        <w:t>I/We agree that the certificate will be emailed to the email address given in section 1 of this form.</w:t>
      </w:r>
    </w:p>
    <w:p w14:paraId="74ECF7D5" w14:textId="77777777" w:rsidR="00415846" w:rsidRPr="00E613A5" w:rsidRDefault="00415846" w:rsidP="00FB6A6A">
      <w:pPr>
        <w:ind w:left="360"/>
        <w:rPr>
          <w:color w:val="000000"/>
          <w:sz w:val="20"/>
        </w:rPr>
      </w:pPr>
    </w:p>
    <w:p w14:paraId="41EC9221" w14:textId="77777777" w:rsidR="00415846" w:rsidRPr="00E613A5" w:rsidRDefault="00415846">
      <w:pPr>
        <w:ind w:left="360"/>
        <w:rPr>
          <w:color w:val="000000"/>
          <w:sz w:val="20"/>
        </w:rPr>
      </w:pPr>
    </w:p>
    <w:p w14:paraId="2BAEC2A6" w14:textId="77777777" w:rsidR="00415846" w:rsidRDefault="00415846">
      <w:pPr>
        <w:rPr>
          <w:color w:val="000000"/>
          <w:sz w:val="22"/>
        </w:rPr>
      </w:pPr>
    </w:p>
    <w:p w14:paraId="6A6E18CB" w14:textId="77777777" w:rsidR="001F3683" w:rsidRDefault="001F3683">
      <w:pPr>
        <w:rPr>
          <w:color w:val="000000"/>
          <w:sz w:val="22"/>
        </w:rPr>
      </w:pPr>
    </w:p>
    <w:p w14:paraId="1CBA1052" w14:textId="77777777" w:rsidR="001F3683" w:rsidRDefault="001F3683">
      <w:pPr>
        <w:rPr>
          <w:color w:val="000000"/>
          <w:sz w:val="22"/>
        </w:rPr>
      </w:pPr>
    </w:p>
    <w:p w14:paraId="2910D4D6" w14:textId="77777777" w:rsidR="001F3683" w:rsidRPr="00E613A5" w:rsidRDefault="001F3683">
      <w:pPr>
        <w:rPr>
          <w:color w:val="000000"/>
          <w:sz w:val="22"/>
        </w:rPr>
      </w:pPr>
    </w:p>
    <w:p w14:paraId="05C1CE51" w14:textId="77777777" w:rsidR="00415846" w:rsidRPr="00E613A5" w:rsidRDefault="00415846">
      <w:pPr>
        <w:rPr>
          <w:color w:val="000000"/>
          <w:sz w:val="20"/>
        </w:rPr>
      </w:pPr>
    </w:p>
    <w:p w14:paraId="7714B238" w14:textId="77777777" w:rsidR="00415846" w:rsidRPr="00E613A5" w:rsidRDefault="0039688F">
      <w:pPr>
        <w:ind w:firstLine="284"/>
        <w:rPr>
          <w:color w:val="000000"/>
          <w:sz w:val="22"/>
        </w:rPr>
      </w:pPr>
      <w:r w:rsidRPr="0039688F">
        <w:rPr>
          <w:color w:val="000000"/>
          <w:sz w:val="22"/>
        </w:rPr>
        <w:t xml:space="preserve">Signed __________________________   Date      ________________      </w:t>
      </w:r>
    </w:p>
    <w:p w14:paraId="70060268" w14:textId="77777777" w:rsidR="00415846" w:rsidRPr="00E613A5" w:rsidRDefault="00415846">
      <w:pPr>
        <w:rPr>
          <w:color w:val="000000"/>
          <w:sz w:val="22"/>
        </w:rPr>
      </w:pPr>
    </w:p>
    <w:p w14:paraId="3197378F" w14:textId="77777777" w:rsidR="00415846" w:rsidRPr="00E613A5" w:rsidRDefault="0039688F">
      <w:pPr>
        <w:ind w:firstLine="284"/>
        <w:rPr>
          <w:color w:val="000000"/>
          <w:sz w:val="22"/>
        </w:rPr>
      </w:pPr>
      <w:r w:rsidRPr="0039688F">
        <w:rPr>
          <w:color w:val="000000"/>
          <w:sz w:val="22"/>
        </w:rPr>
        <w:t xml:space="preserve">Signed __________________________   Date      ________________   </w:t>
      </w:r>
    </w:p>
    <w:p w14:paraId="113B3275" w14:textId="77777777" w:rsidR="009C01A4" w:rsidRPr="00E613A5" w:rsidRDefault="009C01A4">
      <w:pPr>
        <w:ind w:firstLine="284"/>
        <w:rPr>
          <w:color w:val="000000"/>
          <w:sz w:val="22"/>
        </w:rPr>
      </w:pPr>
    </w:p>
    <w:p w14:paraId="270B6D40" w14:textId="77777777" w:rsidR="009C01A4" w:rsidRPr="00E613A5" w:rsidRDefault="0039688F">
      <w:pPr>
        <w:ind w:firstLine="284"/>
        <w:rPr>
          <w:color w:val="000000"/>
          <w:sz w:val="22"/>
        </w:rPr>
      </w:pPr>
      <w:r w:rsidRPr="0039688F">
        <w:rPr>
          <w:color w:val="000000"/>
          <w:sz w:val="22"/>
        </w:rPr>
        <w:t xml:space="preserve">Signed __________________________   </w:t>
      </w:r>
      <w:proofErr w:type="gramStart"/>
      <w:r w:rsidRPr="0039688F">
        <w:rPr>
          <w:color w:val="000000"/>
          <w:sz w:val="22"/>
        </w:rPr>
        <w:t>Date  _</w:t>
      </w:r>
      <w:proofErr w:type="gramEnd"/>
      <w:r w:rsidRPr="0039688F">
        <w:rPr>
          <w:color w:val="000000"/>
          <w:sz w:val="22"/>
        </w:rPr>
        <w:t>_________________</w:t>
      </w:r>
    </w:p>
    <w:p w14:paraId="7C6AF34F" w14:textId="77777777" w:rsidR="00415846" w:rsidRPr="00E613A5" w:rsidRDefault="00415846">
      <w:pPr>
        <w:rPr>
          <w:color w:val="000000"/>
          <w:sz w:val="20"/>
        </w:rPr>
      </w:pPr>
    </w:p>
    <w:p w14:paraId="2E050D58" w14:textId="77777777" w:rsidR="00415846" w:rsidRPr="00E613A5" w:rsidRDefault="00415846">
      <w:pPr>
        <w:ind w:left="720" w:hanging="720"/>
        <w:rPr>
          <w:color w:val="000000"/>
          <w:sz w:val="20"/>
        </w:rPr>
      </w:pPr>
    </w:p>
    <w:p w14:paraId="12DDB553" w14:textId="77777777" w:rsidR="00A732CB" w:rsidRPr="00E613A5" w:rsidRDefault="0039688F" w:rsidP="00A732CB">
      <w:pPr>
        <w:spacing w:line="360" w:lineRule="auto"/>
        <w:ind w:left="284" w:hanging="283"/>
        <w:rPr>
          <w:b/>
          <w:color w:val="000000"/>
          <w:sz w:val="22"/>
        </w:rPr>
      </w:pPr>
      <w:r w:rsidRPr="0039688F">
        <w:rPr>
          <w:b/>
          <w:color w:val="000000"/>
          <w:sz w:val="22"/>
        </w:rPr>
        <w:t>THIS FORM, FULLY COMPLETED, TOGETHER WITH SUPPORTING DOCUMENTATION</w:t>
      </w:r>
    </w:p>
    <w:p w14:paraId="5E81E826" w14:textId="783FC317" w:rsidR="00D46BC6" w:rsidRPr="00E613A5" w:rsidRDefault="0039688F" w:rsidP="00D46BC6">
      <w:pPr>
        <w:spacing w:line="360" w:lineRule="auto"/>
        <w:ind w:firstLine="1"/>
        <w:rPr>
          <w:b/>
          <w:color w:val="000000"/>
          <w:sz w:val="22"/>
        </w:rPr>
      </w:pPr>
      <w:r w:rsidRPr="0039688F">
        <w:rPr>
          <w:b/>
          <w:color w:val="000000"/>
          <w:sz w:val="22"/>
        </w:rPr>
        <w:t>SHOULD BE SUBMITTED TO</w:t>
      </w:r>
      <w:r w:rsidR="002076BD">
        <w:rPr>
          <w:b/>
          <w:sz w:val="22"/>
        </w:rPr>
        <w:t xml:space="preserve"> </w:t>
      </w:r>
      <w:r w:rsidR="00F90161" w:rsidRPr="00F90161">
        <w:rPr>
          <w:b/>
          <w:sz w:val="22"/>
        </w:rPr>
        <w:t>acafarmsafetyequipment</w:t>
      </w:r>
      <w:r w:rsidR="002076BD">
        <w:rPr>
          <w:b/>
          <w:sz w:val="22"/>
        </w:rPr>
        <w:t>@agriculture.gov.ie</w:t>
      </w:r>
      <w:r w:rsidR="00D46BC6">
        <w:rPr>
          <w:b/>
          <w:sz w:val="22"/>
        </w:rPr>
        <w:t xml:space="preserve"> Applications submitted in any other form or to any other email address will not be considered.</w:t>
      </w:r>
    </w:p>
    <w:p w14:paraId="38B3E015" w14:textId="3D0EF2ED" w:rsidR="007F43E4" w:rsidRPr="00E613A5" w:rsidRDefault="000F2D4C" w:rsidP="00A732CB">
      <w:pPr>
        <w:spacing w:line="360" w:lineRule="auto"/>
        <w:ind w:firstLine="1"/>
        <w:rPr>
          <w:b/>
          <w:color w:val="000000"/>
          <w:sz w:val="22"/>
        </w:rPr>
      </w:pPr>
      <w:r>
        <w:rPr>
          <w:b/>
          <w:color w:val="000000"/>
          <w:sz w:val="22"/>
        </w:rPr>
        <w:t xml:space="preserve">A full Privacy Notice in relation to how applicant’s information will be processed is included in section 12 of the Terms and Conditions of the scheme.  </w:t>
      </w:r>
    </w:p>
    <w:p w14:paraId="67A85D25" w14:textId="77777777" w:rsidR="00415846" w:rsidRPr="00E613A5" w:rsidRDefault="0039688F">
      <w:pPr>
        <w:spacing w:line="360" w:lineRule="auto"/>
        <w:ind w:firstLine="284"/>
        <w:rPr>
          <w:color w:val="000000"/>
          <w:sz w:val="22"/>
        </w:rPr>
      </w:pPr>
      <w:r w:rsidRPr="0039688F">
        <w:rPr>
          <w:b/>
          <w:i/>
          <w:color w:val="000000"/>
          <w:sz w:val="22"/>
        </w:rPr>
        <w:t>(Please retain copies of all documentation submitted for your own records)</w:t>
      </w:r>
      <w:r w:rsidRPr="0039688F">
        <w:rPr>
          <w:color w:val="000000"/>
          <w:sz w:val="22"/>
        </w:rPr>
        <w:br w:type="page"/>
      </w:r>
    </w:p>
    <w:p w14:paraId="410A3446" w14:textId="77777777" w:rsidR="00DA5F58" w:rsidRDefault="00DA5F58">
      <w:pPr>
        <w:jc w:val="center"/>
        <w:rPr>
          <w:color w:val="000000"/>
          <w:sz w:val="22"/>
        </w:rPr>
      </w:pPr>
    </w:p>
    <w:p w14:paraId="3F84477B" w14:textId="77777777" w:rsidR="00DA5F58" w:rsidRDefault="0039688F">
      <w:pPr>
        <w:tabs>
          <w:tab w:val="left" w:pos="3833"/>
        </w:tabs>
        <w:spacing w:line="360" w:lineRule="auto"/>
        <w:jc w:val="center"/>
        <w:rPr>
          <w:b/>
          <w:color w:val="000000"/>
        </w:rPr>
      </w:pPr>
      <w:r w:rsidRPr="0039688F">
        <w:rPr>
          <w:b/>
          <w:color w:val="000000"/>
        </w:rPr>
        <w:t>For Applicant’s guidance only</w:t>
      </w:r>
    </w:p>
    <w:p w14:paraId="50B722A8" w14:textId="77777777" w:rsidR="00415846" w:rsidRPr="00E613A5" w:rsidRDefault="0039688F" w:rsidP="00CF3DC8">
      <w:pPr>
        <w:jc w:val="center"/>
        <w:rPr>
          <w:color w:val="000000"/>
          <w:sz w:val="28"/>
        </w:rPr>
      </w:pPr>
      <w:r w:rsidRPr="0039688F">
        <w:rPr>
          <w:b/>
          <w:color w:val="000000"/>
        </w:rPr>
        <w:t>Check List</w:t>
      </w:r>
    </w:p>
    <w:p w14:paraId="1CB9733B" w14:textId="77777777" w:rsidR="00415846" w:rsidRPr="00E613A5" w:rsidRDefault="0039688F">
      <w:pPr>
        <w:pStyle w:val="BodyText"/>
        <w:spacing w:line="360" w:lineRule="auto"/>
        <w:jc w:val="center"/>
        <w:rPr>
          <w:b/>
          <w:color w:val="000000"/>
          <w:sz w:val="24"/>
        </w:rPr>
      </w:pPr>
      <w:r w:rsidRPr="0039688F">
        <w:rPr>
          <w:b/>
          <w:color w:val="000000"/>
          <w:sz w:val="24"/>
        </w:rPr>
        <w:t>Documents to be furnished with Application</w:t>
      </w:r>
    </w:p>
    <w:p w14:paraId="11865D00" w14:textId="77777777" w:rsidR="00415846" w:rsidRPr="00E613A5" w:rsidRDefault="00415846">
      <w:pPr>
        <w:jc w:val="center"/>
        <w:rPr>
          <w:b/>
          <w:color w:val="000000"/>
          <w:sz w:val="22"/>
        </w:rPr>
      </w:pPr>
    </w:p>
    <w:p w14:paraId="6AAA962D" w14:textId="554EF7C0" w:rsidR="00415846" w:rsidRPr="00E613A5" w:rsidRDefault="0039688F">
      <w:pPr>
        <w:ind w:firstLine="720"/>
        <w:jc w:val="center"/>
        <w:rPr>
          <w:b/>
          <w:bCs/>
          <w:color w:val="000000"/>
          <w:sz w:val="22"/>
        </w:rPr>
      </w:pPr>
      <w:r w:rsidRPr="0039688F">
        <w:rPr>
          <w:b/>
          <w:bCs/>
          <w:color w:val="000000"/>
          <w:sz w:val="22"/>
        </w:rPr>
        <w:t xml:space="preserve">Please complete and enclose this checklist with your application </w:t>
      </w:r>
      <w:r w:rsidRPr="0026451E">
        <w:rPr>
          <w:b/>
          <w:bCs/>
          <w:sz w:val="22"/>
        </w:rPr>
        <w:t xml:space="preserve">form </w:t>
      </w:r>
      <w:r w:rsidR="002416D3" w:rsidRPr="0026451E">
        <w:rPr>
          <w:b/>
          <w:bCs/>
          <w:sz w:val="22"/>
        </w:rPr>
        <w:t>FS</w:t>
      </w:r>
      <w:r w:rsidR="00F45DDC" w:rsidRPr="0026451E">
        <w:rPr>
          <w:b/>
          <w:bCs/>
          <w:sz w:val="22"/>
        </w:rPr>
        <w:t>ACA</w:t>
      </w:r>
      <w:r w:rsidR="002416D3" w:rsidRPr="0026451E">
        <w:rPr>
          <w:b/>
          <w:bCs/>
          <w:sz w:val="22"/>
        </w:rPr>
        <w:t>.</w:t>
      </w:r>
      <w:r w:rsidRPr="0026451E">
        <w:rPr>
          <w:b/>
          <w:bCs/>
          <w:sz w:val="22"/>
        </w:rPr>
        <w:t>1</w:t>
      </w:r>
    </w:p>
    <w:p w14:paraId="2D5019A3" w14:textId="77777777" w:rsidR="00415846" w:rsidRPr="00E613A5" w:rsidRDefault="00415846">
      <w:pPr>
        <w:rPr>
          <w:color w:val="000000"/>
          <w:sz w:val="22"/>
        </w:rPr>
      </w:pPr>
    </w:p>
    <w:p w14:paraId="74F43B28" w14:textId="77777777" w:rsidR="00735866" w:rsidRPr="00E613A5" w:rsidRDefault="0039688F">
      <w:pPr>
        <w:pStyle w:val="Header"/>
        <w:tabs>
          <w:tab w:val="clear" w:pos="4153"/>
          <w:tab w:val="clear" w:pos="8306"/>
        </w:tabs>
        <w:rPr>
          <w:b/>
          <w:bCs/>
          <w:i/>
          <w:color w:val="000000"/>
          <w:sz w:val="21"/>
        </w:rPr>
      </w:pPr>
      <w:r w:rsidRPr="0039688F">
        <w:rPr>
          <w:color w:val="000000"/>
          <w:sz w:val="22"/>
        </w:rPr>
        <w:tab/>
      </w:r>
      <w:r w:rsidRPr="0039688F">
        <w:rPr>
          <w:color w:val="000000"/>
          <w:sz w:val="22"/>
        </w:rPr>
        <w:tab/>
      </w:r>
      <w:r w:rsidRPr="0039688F">
        <w:rPr>
          <w:color w:val="000000"/>
          <w:sz w:val="22"/>
        </w:rPr>
        <w:tab/>
      </w:r>
      <w:r w:rsidRPr="0039688F">
        <w:rPr>
          <w:color w:val="000000"/>
          <w:sz w:val="22"/>
        </w:rPr>
        <w:tab/>
      </w:r>
      <w:r w:rsidRPr="0039688F">
        <w:rPr>
          <w:color w:val="000000"/>
          <w:sz w:val="22"/>
        </w:rPr>
        <w:tab/>
      </w:r>
      <w:r w:rsidRPr="0039688F">
        <w:rPr>
          <w:color w:val="000000"/>
          <w:sz w:val="22"/>
        </w:rPr>
        <w:tab/>
      </w:r>
      <w:r w:rsidRPr="0039688F">
        <w:rPr>
          <w:color w:val="000000"/>
          <w:sz w:val="22"/>
        </w:rPr>
        <w:tab/>
      </w:r>
      <w:r w:rsidRPr="0039688F">
        <w:rPr>
          <w:color w:val="000000"/>
          <w:sz w:val="22"/>
        </w:rPr>
        <w:tab/>
      </w:r>
      <w:r w:rsidRPr="0039688F">
        <w:rPr>
          <w:color w:val="000000"/>
          <w:sz w:val="22"/>
        </w:rPr>
        <w:tab/>
        <w:t xml:space="preserve">        </w:t>
      </w:r>
      <w:r w:rsidRPr="0039688F">
        <w:rPr>
          <w:color w:val="000000"/>
          <w:sz w:val="22"/>
        </w:rPr>
        <w:tab/>
        <w:t xml:space="preserve"> </w:t>
      </w:r>
      <w:r w:rsidRPr="0039688F">
        <w:rPr>
          <w:b/>
          <w:bCs/>
          <w:i/>
          <w:iCs/>
          <w:color w:val="000000"/>
          <w:sz w:val="22"/>
        </w:rPr>
        <w:t>T</w:t>
      </w:r>
      <w:r w:rsidRPr="0039688F">
        <w:rPr>
          <w:b/>
          <w:bCs/>
          <w:i/>
          <w:iCs/>
          <w:color w:val="000000"/>
          <w:sz w:val="21"/>
        </w:rPr>
        <w:t>i</w:t>
      </w:r>
      <w:r w:rsidRPr="0039688F">
        <w:rPr>
          <w:b/>
          <w:bCs/>
          <w:i/>
          <w:color w:val="000000"/>
          <w:sz w:val="21"/>
        </w:rPr>
        <w:t>ck Relevant Boxes</w:t>
      </w:r>
    </w:p>
    <w:p w14:paraId="588E6F88" w14:textId="77777777" w:rsidR="00415846" w:rsidRPr="00E613A5" w:rsidRDefault="0039688F">
      <w:pPr>
        <w:pStyle w:val="Header"/>
        <w:tabs>
          <w:tab w:val="clear" w:pos="4153"/>
          <w:tab w:val="clear" w:pos="8306"/>
        </w:tabs>
        <w:rPr>
          <w:b/>
          <w:bCs/>
          <w:i/>
          <w:color w:val="000000"/>
          <w:sz w:val="21"/>
        </w:rPr>
      </w:pPr>
      <w:r w:rsidRPr="0039688F">
        <w:rPr>
          <w:b/>
          <w:bCs/>
          <w:i/>
          <w:color w:val="000000"/>
          <w:sz w:val="21"/>
        </w:rPr>
        <w:t xml:space="preserve">        </w:t>
      </w:r>
    </w:p>
    <w:p w14:paraId="6B5993F0" w14:textId="77777777" w:rsidR="00DA5F58" w:rsidRDefault="0039688F">
      <w:pPr>
        <w:pStyle w:val="Header"/>
        <w:tabs>
          <w:tab w:val="clear" w:pos="4153"/>
          <w:tab w:val="clear" w:pos="8306"/>
        </w:tabs>
        <w:jc w:val="center"/>
        <w:rPr>
          <w:b/>
          <w:i/>
          <w:color w:val="000000"/>
          <w:sz w:val="22"/>
        </w:rPr>
      </w:pPr>
      <w:r w:rsidRPr="0039688F">
        <w:rPr>
          <w:b/>
          <w:i/>
          <w:color w:val="000000"/>
          <w:sz w:val="22"/>
        </w:rPr>
        <w:t xml:space="preserve">                                                                                                    </w:t>
      </w:r>
      <w:r w:rsidR="0009354D" w:rsidRPr="00F3569A">
        <w:rPr>
          <w:bCs/>
          <w:i/>
          <w:sz w:val="22"/>
        </w:rPr>
        <w:tab/>
      </w:r>
      <w:r w:rsidR="0089138F" w:rsidRPr="00F3569A">
        <w:rPr>
          <w:b/>
          <w:iCs/>
        </w:rPr>
        <w:t xml:space="preserve"> </w:t>
      </w:r>
      <w:r w:rsidR="0089138F">
        <w:rPr>
          <w:b/>
          <w:iCs/>
          <w:color w:val="000000"/>
        </w:rPr>
        <w:t xml:space="preserve">                   </w:t>
      </w:r>
      <w:r w:rsidR="00C530E0">
        <w:rPr>
          <w:b/>
          <w:iCs/>
          <w:color w:val="000000"/>
        </w:rPr>
        <w:t>Yes</w:t>
      </w:r>
    </w:p>
    <w:p w14:paraId="668D4EBA" w14:textId="6E456495" w:rsidR="004D3277" w:rsidRPr="00E613A5" w:rsidRDefault="00BC3435" w:rsidP="00991C44">
      <w:pPr>
        <w:pStyle w:val="Header"/>
        <w:tabs>
          <w:tab w:val="clear" w:pos="4153"/>
          <w:tab w:val="clear" w:pos="8306"/>
        </w:tabs>
        <w:rPr>
          <w:b/>
          <w:i/>
          <w:color w:val="000000"/>
          <w:sz w:val="22"/>
        </w:rPr>
      </w:pPr>
      <w:r>
        <w:rPr>
          <w:noProof/>
          <w:color w:val="000000"/>
          <w:sz w:val="22"/>
          <w:szCs w:val="22"/>
          <w:lang w:val="en-IE" w:eastAsia="en-IE"/>
        </w:rPr>
        <mc:AlternateContent>
          <mc:Choice Requires="wps">
            <w:drawing>
              <wp:anchor distT="0" distB="0" distL="114300" distR="114300" simplePos="0" relativeHeight="251659776" behindDoc="0" locked="0" layoutInCell="1" allowOverlap="1" wp14:anchorId="453A77C2" wp14:editId="2C87BC09">
                <wp:simplePos x="0" y="0"/>
                <wp:positionH relativeFrom="column">
                  <wp:posOffset>5412740</wp:posOffset>
                </wp:positionH>
                <wp:positionV relativeFrom="paragraph">
                  <wp:posOffset>133350</wp:posOffset>
                </wp:positionV>
                <wp:extent cx="182880" cy="163195"/>
                <wp:effectExtent l="8255" t="12700" r="8890" b="5080"/>
                <wp:wrapNone/>
                <wp:docPr id="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26B76" id="Rectangle 101" o:spid="_x0000_s1026" style="position:absolute;margin-left:426.2pt;margin-top:10.5pt;width:14.4pt;height:1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llHwIAAD0EAAAOAAAAZHJzL2Uyb0RvYy54bWysU8GO0zAQvSPxD5bvNElplzZqulp1KUJa&#10;YMXCB7iO01jYHjN2m5avZ+K0pQucED5YHs/4+c2bmcXtwRq2Vxg0uIoXo5wz5STU2m0r/vXL+tWM&#10;sxCFq4UBpyp+VIHfLl++WHS+VGNowdQKGYG4UHa+4m2MvsyyIFtlRRiBV46cDaAVkUzcZjWKjtCt&#10;ycZ5fpN1gLVHkCoEur0fnHyZ8JtGyfipaYKKzFScuMW0Y9o3/Z4tF6LcovCtlica4h9YWKEdfXqB&#10;uhdRsB3qP6CslggBmjiSYDNoGi1VyoGyKfLfsnlqhVcpFxIn+ItM4f/Byo/7R2S6rviUMycslegz&#10;iSbc1ihW5EUvUOdDSXFP/hH7FIN/APktMAerluLUHSJ0rRI10Urx2bMHvRHoKdt0H6AmfLGLkLQ6&#10;NGh7QFKBHVJJjpeSqENkki6L2Xg2o8JJchU3r4v5tGeUifL82GOI7xRY1h8qjkQ+gYv9Q4hD6Dkk&#10;kQej67U2Jhm43awMsr2g7lindUIP12HGsa7i8+l4mpCf+cI1RJ7W3yCsjtTmRtuKzy5BouxVe+vq&#10;1IRRaDOcKTvjKMmzckMFNlAfSUWEoYdp5ujQAv7grKP+rXj4vhOoODPvHVViXkwmfcMnYzJ9MyYD&#10;rz2ba49wkqAqHjkbjqs4DMnOo9629FORcndwR9VrdFK25zewOpGlHk21Oc1TPwTXdor6NfXLnwAA&#10;AP//AwBQSwMEFAAGAAgAAAAhAIUtsFLfAAAACQEAAA8AAABkcnMvZG93bnJldi54bWxMj0FPg0AQ&#10;he8m/ofNmHizC1grUobGaGrisaUXbwO7BZTdJezSor/e8VSPk/ny3vfyzWx6cdKj75xFiBcRCG1r&#10;pzrbIBzK7V0KwgeyinpnNcK39rAprq9yypQ7250+7UMjOMT6jBDaEIZMSl+32pBfuEFb/h3daCjw&#10;OTZSjXTmcNPLJIpW0lBnuaGlQb+0uv7aTwah6pID/ezKt8g8be/D+1x+Th+viLc38/MaRNBzuMDw&#10;p8/qULBT5SarvOgR0odkyShCEvMmBtI0TkBUCMvVI8gil/8XFL8AAAD//wMAUEsBAi0AFAAGAAgA&#10;AAAhALaDOJL+AAAA4QEAABMAAAAAAAAAAAAAAAAAAAAAAFtDb250ZW50X1R5cGVzXS54bWxQSwEC&#10;LQAUAAYACAAAACEAOP0h/9YAAACUAQAACwAAAAAAAAAAAAAAAAAvAQAAX3JlbHMvLnJlbHNQSwEC&#10;LQAUAAYACAAAACEAOMJpZR8CAAA9BAAADgAAAAAAAAAAAAAAAAAuAgAAZHJzL2Uyb0RvYy54bWxQ&#10;SwECLQAUAAYACAAAACEAhS2wUt8AAAAJAQAADwAAAAAAAAAAAAAAAAB5BAAAZHJzL2Rvd25yZXYu&#10;eG1sUEsFBgAAAAAEAAQA8wAAAIUFAAAAAA==&#10;"/>
            </w:pict>
          </mc:Fallback>
        </mc:AlternateContent>
      </w:r>
    </w:p>
    <w:p w14:paraId="7AC88E9D" w14:textId="485739BE" w:rsidR="009745A4" w:rsidRPr="00BC3435" w:rsidRDefault="0039688F" w:rsidP="00BC3435">
      <w:pPr>
        <w:pStyle w:val="ListParagraph"/>
        <w:numPr>
          <w:ilvl w:val="0"/>
          <w:numId w:val="31"/>
        </w:numPr>
        <w:rPr>
          <w:color w:val="000000"/>
          <w:sz w:val="22"/>
          <w:szCs w:val="22"/>
        </w:rPr>
      </w:pPr>
      <w:r w:rsidRPr="00BC3435">
        <w:rPr>
          <w:color w:val="000000"/>
          <w:sz w:val="22"/>
          <w:szCs w:val="22"/>
        </w:rPr>
        <w:t>Completed application form, signed by applicant</w:t>
      </w:r>
      <w:r w:rsidR="009745A4" w:rsidRPr="00BC3435">
        <w:rPr>
          <w:color w:val="000000"/>
          <w:sz w:val="22"/>
          <w:szCs w:val="22"/>
        </w:rPr>
        <w:t>, or in the case of</w:t>
      </w:r>
      <w:r w:rsidR="009745A4">
        <w:rPr>
          <w:color w:val="000000"/>
          <w:sz w:val="22"/>
          <w:szCs w:val="22"/>
        </w:rPr>
        <w:t xml:space="preserve"> </w:t>
      </w:r>
      <w:r w:rsidR="00BC3435">
        <w:rPr>
          <w:color w:val="000000"/>
          <w:sz w:val="22"/>
          <w:szCs w:val="22"/>
        </w:rPr>
        <w:br/>
      </w:r>
      <w:r w:rsidR="009745A4">
        <w:rPr>
          <w:color w:val="000000"/>
          <w:sz w:val="22"/>
          <w:szCs w:val="22"/>
        </w:rPr>
        <w:t>a company, signed by a director</w:t>
      </w:r>
    </w:p>
    <w:p w14:paraId="56122F2E" w14:textId="15C32754" w:rsidR="004D3277" w:rsidRPr="00BC3435" w:rsidRDefault="0039688F" w:rsidP="00BC3435">
      <w:pPr>
        <w:pStyle w:val="ListParagraph"/>
        <w:ind w:left="1440"/>
        <w:rPr>
          <w:color w:val="000000"/>
          <w:sz w:val="22"/>
          <w:szCs w:val="22"/>
        </w:rPr>
      </w:pPr>
      <w:r w:rsidRPr="00BC3435">
        <w:rPr>
          <w:color w:val="000000"/>
          <w:sz w:val="22"/>
          <w:szCs w:val="22"/>
        </w:rPr>
        <w:t xml:space="preserve">.  </w:t>
      </w:r>
    </w:p>
    <w:p w14:paraId="12A8C9FC" w14:textId="77777777" w:rsidR="004D3277" w:rsidRPr="00E613A5" w:rsidRDefault="004D3277" w:rsidP="00991C44">
      <w:pPr>
        <w:pStyle w:val="Header"/>
        <w:tabs>
          <w:tab w:val="clear" w:pos="4153"/>
          <w:tab w:val="clear" w:pos="8306"/>
        </w:tabs>
        <w:rPr>
          <w:b/>
          <w:i/>
          <w:color w:val="000000"/>
          <w:sz w:val="22"/>
        </w:rPr>
      </w:pPr>
    </w:p>
    <w:p w14:paraId="70598CF4" w14:textId="77777777" w:rsidR="00415846" w:rsidRPr="00E613A5" w:rsidRDefault="00415846">
      <w:pPr>
        <w:rPr>
          <w:color w:val="000000"/>
          <w:sz w:val="22"/>
          <w:szCs w:val="22"/>
        </w:rPr>
      </w:pPr>
    </w:p>
    <w:p w14:paraId="368166A0" w14:textId="77777777" w:rsidR="00415846" w:rsidRPr="00E613A5" w:rsidRDefault="0039688F">
      <w:pPr>
        <w:ind w:firstLine="720"/>
        <w:rPr>
          <w:color w:val="000000"/>
          <w:sz w:val="22"/>
          <w:szCs w:val="22"/>
        </w:rPr>
      </w:pPr>
      <w:r w:rsidRPr="0039688F">
        <w:rPr>
          <w:color w:val="000000"/>
          <w:sz w:val="22"/>
          <w:szCs w:val="22"/>
        </w:rPr>
        <w:t>2.</w:t>
      </w:r>
      <w:r w:rsidRPr="0039688F">
        <w:rPr>
          <w:color w:val="000000"/>
          <w:sz w:val="22"/>
          <w:szCs w:val="22"/>
        </w:rPr>
        <w:tab/>
        <w:t>Accompanying Documentation</w:t>
      </w:r>
    </w:p>
    <w:p w14:paraId="1D4AD6E1" w14:textId="77777777" w:rsidR="00415846" w:rsidRPr="00E613A5" w:rsidRDefault="0039688F" w:rsidP="00735866">
      <w:pPr>
        <w:ind w:left="1440" w:firstLine="720"/>
        <w:rPr>
          <w:color w:val="000000"/>
          <w:sz w:val="22"/>
          <w:szCs w:val="22"/>
        </w:rPr>
      </w:pPr>
      <w:r w:rsidRPr="0039688F">
        <w:rPr>
          <w:noProof/>
          <w:color w:val="000000"/>
          <w:sz w:val="20"/>
          <w:szCs w:val="22"/>
          <w:lang w:val="en-US"/>
        </w:rPr>
        <w:t xml:space="preserve"> </w:t>
      </w:r>
    </w:p>
    <w:p w14:paraId="5B22258B" w14:textId="77777777" w:rsidR="00415846" w:rsidRPr="00E613A5" w:rsidRDefault="00415846">
      <w:pPr>
        <w:ind w:left="1440"/>
        <w:rPr>
          <w:color w:val="000000"/>
          <w:sz w:val="22"/>
          <w:szCs w:val="22"/>
        </w:rPr>
      </w:pPr>
    </w:p>
    <w:p w14:paraId="48071AFD" w14:textId="189C8B2A" w:rsidR="00415846" w:rsidRPr="00E613A5" w:rsidRDefault="00BC3435">
      <w:pPr>
        <w:numPr>
          <w:ilvl w:val="0"/>
          <w:numId w:val="3"/>
        </w:numPr>
        <w:ind w:left="2160"/>
        <w:rPr>
          <w:color w:val="000000"/>
          <w:sz w:val="22"/>
          <w:szCs w:val="22"/>
        </w:rPr>
      </w:pPr>
      <w:r>
        <w:rPr>
          <w:noProof/>
          <w:color w:val="000000"/>
          <w:sz w:val="20"/>
          <w:szCs w:val="22"/>
          <w:lang w:val="en-US"/>
        </w:rPr>
        <mc:AlternateContent>
          <mc:Choice Requires="wps">
            <w:drawing>
              <wp:anchor distT="0" distB="0" distL="114300" distR="114300" simplePos="0" relativeHeight="251657728" behindDoc="0" locked="0" layoutInCell="1" allowOverlap="1" wp14:anchorId="6F1117BA" wp14:editId="1606A960">
                <wp:simplePos x="0" y="0"/>
                <wp:positionH relativeFrom="column">
                  <wp:posOffset>5412740</wp:posOffset>
                </wp:positionH>
                <wp:positionV relativeFrom="paragraph">
                  <wp:posOffset>39370</wp:posOffset>
                </wp:positionV>
                <wp:extent cx="182880" cy="163195"/>
                <wp:effectExtent l="8255" t="12065" r="8890" b="5715"/>
                <wp:wrapNone/>
                <wp:docPr id="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ACE8A" id="Rectangle 56" o:spid="_x0000_s1026" style="position:absolute;margin-left:426.2pt;margin-top:3.1pt;width:14.4pt;height:1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0xJIAIAADw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ko+5cyKjkr0&#10;mUQTtjGKzeZRn975gsIe3QPGDL27B/nNMwublsLULSL0rRIVscpjfPbsQTQ8PWW7/gNUBC/2AZJU&#10;xxq7CEgisGOqyOlSEXUMTNJlvpgsFlQ3Sa58/jpfztIPonh67NCHdwo6Fg8lR+KewMXh3odIRhRP&#10;IYk8GF1ttTHJwGa3McgOgppjm9YZ3V+HGcv6ki9nk1lCfubz1xDjtP4G0elAXW50V/LFJUgUUbW3&#10;tko9GIQ2w5koG3uWMSo3VGAH1YlURBhamEaODi3gD856at+S++97gYoz895SJZb5dBr7PRnT2ZsJ&#10;GXjt2V17hJUEVfLA2XDchGFG9g5109JPecrdwi1Vr9ZJ2VjZgdWZLLVoEvw8TnEGru0U9Wvo1z8B&#10;AAD//wMAUEsDBBQABgAIAAAAIQCPFF6S3gAAAAgBAAAPAAAAZHJzL2Rvd25yZXYueG1sTI9BT4NA&#10;EIXvJv6HzZh4swtUG0oZGqOpiceWXrwN7BRQdpewS4v+etdTvb3Je3nvm3w7616ceXSdNQjxIgLB&#10;praqMw3Csdw9pCCcJ6Oot4YRvtnBtri9ySlT9mL2fD74RoQS4zJCaL0fMild3bImt7ADm+Cd7KjJ&#10;h3NspBrpEsp1L5MoWklNnQkLLQ380nL9dZg0QtUlR/rZl2+RXu+W/n0uP6ePV8T7u/l5A8Lz7K9h&#10;+MMP6FAEpspORjnRI6RPyWOIIqwSEMFP0ziICmEZr0EWufz/QPELAAD//wMAUEsBAi0AFAAGAAgA&#10;AAAhALaDOJL+AAAA4QEAABMAAAAAAAAAAAAAAAAAAAAAAFtDb250ZW50X1R5cGVzXS54bWxQSwEC&#10;LQAUAAYACAAAACEAOP0h/9YAAACUAQAACwAAAAAAAAAAAAAAAAAvAQAAX3JlbHMvLnJlbHNQSwEC&#10;LQAUAAYACAAAACEAa8dMSSACAAA8BAAADgAAAAAAAAAAAAAAAAAuAgAAZHJzL2Uyb0RvYy54bWxQ&#10;SwECLQAUAAYACAAAACEAjxRekt4AAAAIAQAADwAAAAAAAAAAAAAAAAB6BAAAZHJzL2Rvd25yZXYu&#10;eG1sUEsFBgAAAAAEAAQA8wAAAIUFAAAAAA==&#10;"/>
            </w:pict>
          </mc:Fallback>
        </mc:AlternateContent>
      </w:r>
      <w:r w:rsidR="00C650F4">
        <w:rPr>
          <w:color w:val="000000"/>
          <w:sz w:val="22"/>
          <w:szCs w:val="22"/>
        </w:rPr>
        <w:t>Receipt for investment</w:t>
      </w:r>
    </w:p>
    <w:p w14:paraId="53A33F6A" w14:textId="77777777" w:rsidR="00735866" w:rsidRPr="00E613A5" w:rsidRDefault="00735866">
      <w:pPr>
        <w:ind w:left="1440" w:firstLine="720"/>
        <w:rPr>
          <w:color w:val="000000"/>
          <w:sz w:val="22"/>
          <w:szCs w:val="22"/>
        </w:rPr>
      </w:pPr>
    </w:p>
    <w:p w14:paraId="38C4A7BD" w14:textId="77777777" w:rsidR="00415846" w:rsidRPr="00E613A5" w:rsidRDefault="00415846">
      <w:pPr>
        <w:ind w:left="1440" w:firstLine="720"/>
        <w:rPr>
          <w:color w:val="000000"/>
          <w:sz w:val="22"/>
          <w:szCs w:val="22"/>
        </w:rPr>
      </w:pPr>
    </w:p>
    <w:p w14:paraId="6B63DC84" w14:textId="77777777" w:rsidR="00DA5F58" w:rsidRDefault="00DA5F58">
      <w:pPr>
        <w:ind w:left="1418" w:firstLine="742"/>
        <w:rPr>
          <w:color w:val="000000"/>
          <w:sz w:val="22"/>
          <w:szCs w:val="22"/>
        </w:rPr>
      </w:pPr>
    </w:p>
    <w:p w14:paraId="710FB281" w14:textId="08A057B9" w:rsidR="00DA5F58" w:rsidRDefault="00BC3435">
      <w:pPr>
        <w:ind w:left="1418"/>
        <w:rPr>
          <w:color w:val="000000"/>
          <w:sz w:val="22"/>
          <w:szCs w:val="22"/>
        </w:rPr>
      </w:pPr>
      <w:r>
        <w:rPr>
          <w:noProof/>
          <w:color w:val="000000"/>
          <w:sz w:val="22"/>
          <w:szCs w:val="22"/>
          <w:lang w:val="en-IE" w:eastAsia="en-IE"/>
        </w:rPr>
        <mc:AlternateContent>
          <mc:Choice Requires="wps">
            <w:drawing>
              <wp:anchor distT="0" distB="0" distL="114300" distR="114300" simplePos="0" relativeHeight="251658752" behindDoc="0" locked="0" layoutInCell="1" allowOverlap="1" wp14:anchorId="7DC83AFE" wp14:editId="230EC4CB">
                <wp:simplePos x="0" y="0"/>
                <wp:positionH relativeFrom="column">
                  <wp:posOffset>5412740</wp:posOffset>
                </wp:positionH>
                <wp:positionV relativeFrom="paragraph">
                  <wp:posOffset>11430</wp:posOffset>
                </wp:positionV>
                <wp:extent cx="182880" cy="163195"/>
                <wp:effectExtent l="8255" t="7620" r="8890" b="10160"/>
                <wp:wrapNone/>
                <wp:docPr id="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A20BC" id="Rectangle 96" o:spid="_x0000_s1026" style="position:absolute;margin-left:426.2pt;margin-top:.9pt;width:14.4pt;height:1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o+IQIAADw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X3FmoKMS&#10;fSHRwDRasuU86tM7X1DYg7vHmKF3d1Z898zYTUth8gbR9q2EiljlMT578SAanp6yXf/RVgQP+2CT&#10;VMcauwhIIrBjqsjjuSLyGJigy3wxWSyoboJc+fwqX87SD1A8P3bow3tpOxYPJUfinsDhcOdDJAPF&#10;c0gib7WqtkrrZGCz22hkB6Dm2KZ1QveXYdqwvuTL2WSWkF/4/CXEOK2/QXQqUJdr1ZV8cQ6CIqr2&#10;zlSpBwMoPZyJsjYnGaNyQwV2tnokFdEOLUwjR4fW4k/Oemrfkvsfe0DJmf5gqBLLfDqN/Z6M6ezt&#10;hAy89OwuPWAEQZU8cDYcN2GYkb1D1bT0U55yN/aGqlerpGys7MDqRJZaNAl+Gqc4A5d2ivo19Osn&#10;AAAA//8DAFBLAwQUAAYACAAAACEAOW1s3N0AAAAIAQAADwAAAGRycy9kb3ducmV2LnhtbEyPwU7D&#10;MBBE70j8g7VI3KhTQyGkcSoEKhLHNr1w28TbJBDbUey0ga9nOcFx9Uazb/LNbHtxojF03mlYLhIQ&#10;5GpvOtdoOJTbmxREiOgM9t6Rhi8KsCkuL3LMjD+7HZ32sRFc4kKGGtoYh0zKULdkMSz8QI7Z0Y8W&#10;I59jI82IZy63vVRJci8tdo4/tDjQc0v1536yGqpOHfB7V74m9nF7G9/m8mN6f9H6+mp+WoOINMe/&#10;MPzqszoU7FT5yZkgeg3pSt1xlAEvYJ6mSwWi0qAeViCLXP4fUPwAAAD//wMAUEsBAi0AFAAGAAgA&#10;AAAhALaDOJL+AAAA4QEAABMAAAAAAAAAAAAAAAAAAAAAAFtDb250ZW50X1R5cGVzXS54bWxQSwEC&#10;LQAUAAYACAAAACEAOP0h/9YAAACUAQAACwAAAAAAAAAAAAAAAAAvAQAAX3JlbHMvLnJlbHNQSwEC&#10;LQAUAAYACAAAACEAUcoaPiECAAA8BAAADgAAAAAAAAAAAAAAAAAuAgAAZHJzL2Uyb0RvYy54bWxQ&#10;SwECLQAUAAYACAAAACEAOW1s3N0AAAAIAQAADwAAAAAAAAAAAAAAAAB7BAAAZHJzL2Rvd25yZXYu&#10;eG1sUEsFBgAAAAAEAAQA8wAAAIUFAAAAAA==&#10;"/>
            </w:pict>
          </mc:Fallback>
        </mc:AlternateContent>
      </w:r>
      <w:r w:rsidR="0039688F" w:rsidRPr="0039688F">
        <w:rPr>
          <w:color w:val="000000"/>
          <w:sz w:val="22"/>
          <w:szCs w:val="22"/>
        </w:rPr>
        <w:t>(ii)</w:t>
      </w:r>
      <w:r w:rsidR="0039688F" w:rsidRPr="0039688F">
        <w:rPr>
          <w:color w:val="000000"/>
          <w:sz w:val="22"/>
          <w:szCs w:val="22"/>
        </w:rPr>
        <w:tab/>
      </w:r>
    </w:p>
    <w:p w14:paraId="023FF721" w14:textId="77777777" w:rsidR="00415846" w:rsidRPr="00E613A5" w:rsidRDefault="00415846">
      <w:pPr>
        <w:ind w:left="1440" w:firstLine="720"/>
        <w:rPr>
          <w:color w:val="000000"/>
          <w:sz w:val="22"/>
          <w:szCs w:val="22"/>
        </w:rPr>
      </w:pPr>
    </w:p>
    <w:p w14:paraId="6AF84EA1" w14:textId="77777777" w:rsidR="00415846" w:rsidRPr="00E613A5" w:rsidRDefault="00415846" w:rsidP="0007386C">
      <w:pPr>
        <w:tabs>
          <w:tab w:val="left" w:pos="1418"/>
        </w:tabs>
        <w:rPr>
          <w:color w:val="000000"/>
          <w:sz w:val="22"/>
          <w:szCs w:val="22"/>
        </w:rPr>
      </w:pPr>
    </w:p>
    <w:p w14:paraId="52ED65AF" w14:textId="77777777" w:rsidR="0007386C" w:rsidRDefault="0007386C">
      <w:pPr>
        <w:jc w:val="center"/>
        <w:rPr>
          <w:color w:val="000000"/>
          <w:sz w:val="22"/>
          <w:szCs w:val="22"/>
        </w:rPr>
      </w:pPr>
    </w:p>
    <w:p w14:paraId="7862CA68" w14:textId="77777777" w:rsidR="0007386C" w:rsidRDefault="0007386C">
      <w:pPr>
        <w:jc w:val="center"/>
        <w:rPr>
          <w:color w:val="000000"/>
          <w:sz w:val="22"/>
          <w:szCs w:val="22"/>
        </w:rPr>
      </w:pPr>
    </w:p>
    <w:p w14:paraId="00FBDDD6" w14:textId="77777777" w:rsidR="0007386C" w:rsidRDefault="0007386C">
      <w:pPr>
        <w:jc w:val="center"/>
        <w:rPr>
          <w:color w:val="000000"/>
          <w:sz w:val="22"/>
          <w:szCs w:val="22"/>
        </w:rPr>
      </w:pPr>
    </w:p>
    <w:p w14:paraId="597A1D81" w14:textId="77777777" w:rsidR="00415846" w:rsidRPr="00E613A5" w:rsidRDefault="0039688F">
      <w:pPr>
        <w:jc w:val="center"/>
        <w:rPr>
          <w:b/>
          <w:bCs/>
          <w:color w:val="000000"/>
          <w:sz w:val="20"/>
        </w:rPr>
      </w:pPr>
      <w:r w:rsidRPr="0039688F">
        <w:rPr>
          <w:b/>
          <w:bCs/>
          <w:color w:val="000000"/>
          <w:sz w:val="20"/>
        </w:rPr>
        <w:t>(Please retain copies of all documentation submitted for your own records)</w:t>
      </w:r>
    </w:p>
    <w:p w14:paraId="3CCAB1A3" w14:textId="77777777" w:rsidR="00415846" w:rsidRPr="00E613A5" w:rsidRDefault="00415846">
      <w:pPr>
        <w:jc w:val="center"/>
        <w:rPr>
          <w:b/>
          <w:bCs/>
          <w:color w:val="000000"/>
          <w:sz w:val="20"/>
        </w:rPr>
      </w:pPr>
    </w:p>
    <w:p w14:paraId="470D7C00" w14:textId="77777777" w:rsidR="00257B62" w:rsidRPr="00E613A5" w:rsidRDefault="00257B62">
      <w:pPr>
        <w:tabs>
          <w:tab w:val="left" w:pos="1418"/>
        </w:tabs>
        <w:rPr>
          <w:color w:val="000000"/>
          <w:sz w:val="20"/>
        </w:rPr>
      </w:pPr>
    </w:p>
    <w:p w14:paraId="6B5AF845" w14:textId="77777777" w:rsidR="00257B62" w:rsidRPr="00E613A5" w:rsidRDefault="00257B62">
      <w:pPr>
        <w:tabs>
          <w:tab w:val="left" w:pos="1418"/>
        </w:tabs>
        <w:rPr>
          <w:color w:val="000000"/>
          <w:sz w:val="20"/>
        </w:rPr>
      </w:pPr>
    </w:p>
    <w:p w14:paraId="1BF35AF7" w14:textId="77777777" w:rsidR="00257B62" w:rsidRPr="00E613A5" w:rsidRDefault="00257B62">
      <w:pPr>
        <w:tabs>
          <w:tab w:val="left" w:pos="1418"/>
        </w:tabs>
        <w:rPr>
          <w:color w:val="000000"/>
          <w:sz w:val="20"/>
        </w:rPr>
      </w:pPr>
    </w:p>
    <w:p w14:paraId="61F57EC9" w14:textId="77777777" w:rsidR="00257B62" w:rsidRPr="00E613A5" w:rsidRDefault="00257B62">
      <w:pPr>
        <w:tabs>
          <w:tab w:val="left" w:pos="1418"/>
        </w:tabs>
        <w:rPr>
          <w:color w:val="000000"/>
          <w:sz w:val="20"/>
        </w:rPr>
      </w:pPr>
    </w:p>
    <w:p w14:paraId="220DC2AF" w14:textId="77777777" w:rsidR="00257B62" w:rsidRPr="00E613A5" w:rsidRDefault="00257B62">
      <w:pPr>
        <w:tabs>
          <w:tab w:val="left" w:pos="1418"/>
        </w:tabs>
        <w:rPr>
          <w:color w:val="000000"/>
          <w:sz w:val="20"/>
        </w:rPr>
      </w:pPr>
    </w:p>
    <w:p w14:paraId="04F26901" w14:textId="77777777" w:rsidR="00257B62" w:rsidRPr="00E613A5" w:rsidRDefault="00257B62">
      <w:pPr>
        <w:tabs>
          <w:tab w:val="left" w:pos="1418"/>
        </w:tabs>
        <w:rPr>
          <w:color w:val="000000"/>
          <w:sz w:val="20"/>
        </w:rPr>
      </w:pPr>
    </w:p>
    <w:p w14:paraId="62B2EC08" w14:textId="77777777" w:rsidR="00257B62" w:rsidRPr="00E613A5" w:rsidRDefault="00257B62">
      <w:pPr>
        <w:tabs>
          <w:tab w:val="left" w:pos="1418"/>
        </w:tabs>
        <w:rPr>
          <w:color w:val="000000"/>
          <w:sz w:val="20"/>
        </w:rPr>
      </w:pPr>
    </w:p>
    <w:p w14:paraId="0515D03E" w14:textId="77777777" w:rsidR="00257B62" w:rsidRPr="00E613A5" w:rsidRDefault="00257B62">
      <w:pPr>
        <w:tabs>
          <w:tab w:val="left" w:pos="1418"/>
        </w:tabs>
        <w:rPr>
          <w:color w:val="000000"/>
          <w:sz w:val="20"/>
        </w:rPr>
      </w:pPr>
    </w:p>
    <w:p w14:paraId="30E28C21" w14:textId="77777777" w:rsidR="00B84AAA" w:rsidRPr="00B84AAA" w:rsidRDefault="002076BD" w:rsidP="00B84AAA">
      <w:pPr>
        <w:rPr>
          <w:rFonts w:ascii="Calibri" w:hAnsi="Calibri" w:cs="Calibri"/>
        </w:rPr>
      </w:pPr>
      <w:r>
        <w:rPr>
          <w:color w:val="000000"/>
          <w:szCs w:val="24"/>
        </w:rPr>
        <w:br w:type="page"/>
      </w:r>
      <w:r w:rsidR="00B84AAA" w:rsidRPr="00B84AAA">
        <w:rPr>
          <w:rFonts w:ascii="Calibri" w:hAnsi="Calibri" w:cs="Calibri"/>
          <w:b/>
          <w:bCs/>
        </w:rPr>
        <w:lastRenderedPageBreak/>
        <w:t>Table 1</w:t>
      </w:r>
      <w:r w:rsidR="00B84AAA" w:rsidRPr="00B84AAA">
        <w:rPr>
          <w:rFonts w:ascii="Calibri" w:hAnsi="Calibri" w:cs="Calibri"/>
        </w:rPr>
        <w:t>: List of Qualifying Equipment eligible for Accelerated Wear and Tear Allowances.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0"/>
      </w:tblGrid>
      <w:tr w:rsidR="00B84AAA" w:rsidRPr="00CC3DC0" w14:paraId="7387BC9D" w14:textId="77777777" w:rsidTr="00CC3DC0">
        <w:trPr>
          <w:cantSplit/>
          <w:tblHeader/>
        </w:trPr>
        <w:tc>
          <w:tcPr>
            <w:tcW w:w="3544" w:type="dxa"/>
            <w:shd w:val="clear" w:color="auto" w:fill="auto"/>
          </w:tcPr>
          <w:p w14:paraId="7E268AE7" w14:textId="77777777" w:rsidR="00B84AAA" w:rsidRPr="00CC3DC0" w:rsidRDefault="00B84AAA" w:rsidP="00CC3DC0">
            <w:pPr>
              <w:jc w:val="center"/>
              <w:rPr>
                <w:rFonts w:ascii="Calibri" w:hAnsi="Calibri" w:cs="Calibri"/>
                <w:b/>
                <w:bCs/>
              </w:rPr>
            </w:pPr>
            <w:r w:rsidRPr="00CC3DC0">
              <w:rPr>
                <w:rFonts w:ascii="Calibri" w:hAnsi="Calibri" w:cs="Calibri"/>
                <w:b/>
                <w:bCs/>
              </w:rPr>
              <w:t>Equipment type</w:t>
            </w:r>
          </w:p>
          <w:p w14:paraId="27ABB39C" w14:textId="77777777" w:rsidR="00B84AAA" w:rsidRPr="00CC3DC0" w:rsidRDefault="00B84AAA" w:rsidP="00CC3DC0">
            <w:pPr>
              <w:jc w:val="center"/>
              <w:rPr>
                <w:rFonts w:ascii="Calibri" w:hAnsi="Calibri" w:cs="Calibri"/>
              </w:rPr>
            </w:pPr>
          </w:p>
          <w:p w14:paraId="01162C89" w14:textId="77777777" w:rsidR="00B84AAA" w:rsidRPr="00CC3DC0" w:rsidRDefault="00B84AAA" w:rsidP="00CC3DC0">
            <w:pPr>
              <w:jc w:val="center"/>
              <w:rPr>
                <w:rFonts w:ascii="Calibri" w:hAnsi="Calibri" w:cs="Calibri"/>
                <w:b/>
                <w:bCs/>
              </w:rPr>
            </w:pPr>
            <w:r w:rsidRPr="00CC3DC0">
              <w:rPr>
                <w:rFonts w:ascii="Calibri" w:hAnsi="Calibri" w:cs="Calibri"/>
              </w:rPr>
              <w:t>(1)</w:t>
            </w:r>
          </w:p>
        </w:tc>
        <w:tc>
          <w:tcPr>
            <w:tcW w:w="5670" w:type="dxa"/>
            <w:shd w:val="clear" w:color="auto" w:fill="auto"/>
          </w:tcPr>
          <w:p w14:paraId="4AB73479" w14:textId="77777777" w:rsidR="00B84AAA" w:rsidRPr="00CC3DC0" w:rsidRDefault="00B84AAA" w:rsidP="00CC3DC0">
            <w:pPr>
              <w:jc w:val="center"/>
              <w:rPr>
                <w:rFonts w:ascii="Calibri" w:hAnsi="Calibri" w:cs="Calibri"/>
                <w:b/>
                <w:bCs/>
              </w:rPr>
            </w:pPr>
            <w:r w:rsidRPr="00CC3DC0">
              <w:rPr>
                <w:rFonts w:ascii="Calibri" w:hAnsi="Calibri" w:cs="Calibri"/>
                <w:b/>
                <w:bCs/>
              </w:rPr>
              <w:t>Description</w:t>
            </w:r>
          </w:p>
          <w:p w14:paraId="7164E258" w14:textId="77777777" w:rsidR="00B84AAA" w:rsidRPr="00CC3DC0" w:rsidRDefault="00B84AAA" w:rsidP="00CC3DC0">
            <w:pPr>
              <w:jc w:val="center"/>
              <w:rPr>
                <w:rFonts w:ascii="Calibri" w:hAnsi="Calibri" w:cs="Calibri"/>
              </w:rPr>
            </w:pPr>
          </w:p>
          <w:p w14:paraId="464C2DD9" w14:textId="77777777" w:rsidR="00B84AAA" w:rsidRPr="00CC3DC0" w:rsidRDefault="00B84AAA" w:rsidP="00CC3DC0">
            <w:pPr>
              <w:jc w:val="center"/>
              <w:rPr>
                <w:rFonts w:ascii="Calibri" w:hAnsi="Calibri" w:cs="Calibri"/>
                <w:b/>
                <w:bCs/>
              </w:rPr>
            </w:pPr>
            <w:r w:rsidRPr="00CC3DC0">
              <w:rPr>
                <w:rFonts w:ascii="Calibri" w:hAnsi="Calibri" w:cs="Calibri"/>
              </w:rPr>
              <w:t>(2)</w:t>
            </w:r>
          </w:p>
        </w:tc>
      </w:tr>
      <w:tr w:rsidR="00B84AAA" w:rsidRPr="005E5C95" w14:paraId="6BC2DF57" w14:textId="77777777" w:rsidTr="00CC3DC0">
        <w:trPr>
          <w:cantSplit/>
        </w:trPr>
        <w:tc>
          <w:tcPr>
            <w:tcW w:w="3544" w:type="dxa"/>
            <w:shd w:val="clear" w:color="auto" w:fill="auto"/>
          </w:tcPr>
          <w:p w14:paraId="395BCA9F" w14:textId="77777777" w:rsidR="00B84AAA" w:rsidRPr="00CC3DC0" w:rsidRDefault="00B84AAA" w:rsidP="00CC3DC0">
            <w:pPr>
              <w:rPr>
                <w:rFonts w:ascii="Calibri" w:hAnsi="Calibri" w:cs="Calibri"/>
              </w:rPr>
            </w:pPr>
            <w:r w:rsidRPr="00CC3DC0">
              <w:rPr>
                <w:rFonts w:ascii="Calibri" w:hAnsi="Calibri" w:cs="Calibri"/>
              </w:rPr>
              <w:t>Hydraulic linkage arms mounted tractor jacking systems.</w:t>
            </w:r>
          </w:p>
        </w:tc>
        <w:tc>
          <w:tcPr>
            <w:tcW w:w="5670" w:type="dxa"/>
            <w:shd w:val="clear" w:color="auto" w:fill="auto"/>
          </w:tcPr>
          <w:p w14:paraId="11790BB5" w14:textId="77777777" w:rsidR="00B84AAA" w:rsidRPr="00CC3DC0" w:rsidRDefault="00B84AAA" w:rsidP="00CC3DC0">
            <w:pPr>
              <w:rPr>
                <w:rFonts w:ascii="Calibri" w:hAnsi="Calibri" w:cs="Calibri"/>
              </w:rPr>
            </w:pPr>
            <w:r w:rsidRPr="00CC3DC0">
              <w:rPr>
                <w:rFonts w:ascii="Calibri" w:hAnsi="Calibri" w:cs="Calibri"/>
              </w:rPr>
              <w:t>An agricultural tractor jacking system that uses either the rear or front mounted lower linkage arms to enable an agricultural tractor to be lifted so that one or more wheels may be replaced on the agricultural tractor.  The jacking system shall bear CE marking in accordance with Article 16 of the machinery Directive and be in conformity with the requirements of that Directive.</w:t>
            </w:r>
          </w:p>
        </w:tc>
      </w:tr>
      <w:tr w:rsidR="00B84AAA" w:rsidRPr="005E5C95" w14:paraId="7108221B" w14:textId="77777777" w:rsidTr="00CC3DC0">
        <w:trPr>
          <w:cantSplit/>
        </w:trPr>
        <w:tc>
          <w:tcPr>
            <w:tcW w:w="3544" w:type="dxa"/>
            <w:shd w:val="clear" w:color="auto" w:fill="auto"/>
          </w:tcPr>
          <w:p w14:paraId="2DFEFC7A" w14:textId="77777777" w:rsidR="00B84AAA" w:rsidRPr="00CC3DC0" w:rsidRDefault="00B84AAA" w:rsidP="00CC3DC0">
            <w:pPr>
              <w:rPr>
                <w:rFonts w:ascii="Calibri" w:hAnsi="Calibri" w:cs="Calibri"/>
              </w:rPr>
            </w:pPr>
            <w:r w:rsidRPr="00CC3DC0">
              <w:rPr>
                <w:rFonts w:ascii="Calibri" w:hAnsi="Calibri" w:cs="Calibri"/>
              </w:rPr>
              <w:t>Big bag (equal to or greater than 500kg) lifter, with or without integral bag cutting system.</w:t>
            </w:r>
          </w:p>
        </w:tc>
        <w:tc>
          <w:tcPr>
            <w:tcW w:w="5670" w:type="dxa"/>
            <w:shd w:val="clear" w:color="auto" w:fill="auto"/>
          </w:tcPr>
          <w:p w14:paraId="2A288F24" w14:textId="77777777" w:rsidR="00B84AAA" w:rsidRPr="00CC3DC0" w:rsidRDefault="00B84AAA" w:rsidP="00CC3DC0">
            <w:pPr>
              <w:rPr>
                <w:rFonts w:ascii="Calibri" w:hAnsi="Calibri" w:cs="Calibri"/>
              </w:rPr>
            </w:pPr>
            <w:r w:rsidRPr="00CC3DC0">
              <w:rPr>
                <w:rFonts w:ascii="Calibri" w:hAnsi="Calibri" w:cs="Calibri"/>
              </w:rPr>
              <w:t>Lifting system for bags of fertiliser or seed of 500kg mass or greater.  The system shall be mounted on either the three-point linkage of an agricultural tractor, front loader of an agricultural tractor or mounted on a fertiliser or seed drill.  The lifter shall be capable of securely holding the bag and raising the bag over a fertilizer spreader or seed drill.  The system may have an integral system for automatically opening the bag.  The lifting system shall bear CE marking in accordance with Article 16 of the machinery Directive and be in conformity with the requirements of that Directive.</w:t>
            </w:r>
          </w:p>
        </w:tc>
      </w:tr>
      <w:tr w:rsidR="00B84AAA" w:rsidRPr="005E5C95" w14:paraId="63239246" w14:textId="77777777" w:rsidTr="00CC3DC0">
        <w:trPr>
          <w:cantSplit/>
        </w:trPr>
        <w:tc>
          <w:tcPr>
            <w:tcW w:w="3544" w:type="dxa"/>
            <w:shd w:val="clear" w:color="auto" w:fill="auto"/>
          </w:tcPr>
          <w:p w14:paraId="60115154" w14:textId="77777777" w:rsidR="00B84AAA" w:rsidRPr="00CC3DC0" w:rsidRDefault="00B84AAA" w:rsidP="00CC3DC0">
            <w:pPr>
              <w:rPr>
                <w:rFonts w:ascii="Calibri" w:hAnsi="Calibri" w:cs="Calibri"/>
              </w:rPr>
            </w:pPr>
            <w:r w:rsidRPr="00CC3DC0">
              <w:rPr>
                <w:rFonts w:ascii="Calibri" w:hAnsi="Calibri" w:cs="Calibri"/>
              </w:rPr>
              <w:t>Chemical Storage cabinets.</w:t>
            </w:r>
          </w:p>
        </w:tc>
        <w:tc>
          <w:tcPr>
            <w:tcW w:w="5670" w:type="dxa"/>
            <w:shd w:val="clear" w:color="auto" w:fill="auto"/>
          </w:tcPr>
          <w:p w14:paraId="1369F689" w14:textId="77777777" w:rsidR="00B84AAA" w:rsidRPr="00CC3DC0" w:rsidRDefault="00B84AAA" w:rsidP="00CC3DC0">
            <w:pPr>
              <w:rPr>
                <w:rFonts w:ascii="Calibri" w:hAnsi="Calibri" w:cs="Calibri"/>
              </w:rPr>
            </w:pPr>
            <w:r w:rsidRPr="00CC3DC0">
              <w:rPr>
                <w:rFonts w:ascii="Calibri" w:hAnsi="Calibri" w:cs="Calibri"/>
              </w:rPr>
              <w:t>A storage cabinet fitted with a locking device and integral bund for the storage of pesticides and other chemicals.  The cabinet may be made of metal or hard plastic, or a combination of both.  The cabinet shall be suitably vented to prevent a build-up of fumes.</w:t>
            </w:r>
          </w:p>
        </w:tc>
      </w:tr>
      <w:tr w:rsidR="00B84AAA" w:rsidRPr="005E5C95" w14:paraId="25CC4EFA" w14:textId="77777777" w:rsidTr="00CC3DC0">
        <w:trPr>
          <w:cantSplit/>
        </w:trPr>
        <w:tc>
          <w:tcPr>
            <w:tcW w:w="3544" w:type="dxa"/>
            <w:shd w:val="clear" w:color="auto" w:fill="auto"/>
          </w:tcPr>
          <w:p w14:paraId="66AF8395" w14:textId="77777777" w:rsidR="00B84AAA" w:rsidRPr="00CC3DC0" w:rsidRDefault="00B84AAA" w:rsidP="00CC3DC0">
            <w:pPr>
              <w:rPr>
                <w:rFonts w:ascii="Calibri" w:hAnsi="Calibri" w:cs="Calibri"/>
              </w:rPr>
            </w:pPr>
            <w:r w:rsidRPr="00CC3DC0">
              <w:rPr>
                <w:rFonts w:ascii="Calibri" w:hAnsi="Calibri" w:cs="Calibri"/>
              </w:rPr>
              <w:t>Animal anti-backing gate for use in cattle crush or race.</w:t>
            </w:r>
          </w:p>
        </w:tc>
        <w:tc>
          <w:tcPr>
            <w:tcW w:w="5670" w:type="dxa"/>
            <w:shd w:val="clear" w:color="auto" w:fill="auto"/>
          </w:tcPr>
          <w:p w14:paraId="7657EA81" w14:textId="77777777" w:rsidR="00B84AAA" w:rsidRPr="00CC3DC0" w:rsidRDefault="00B84AAA" w:rsidP="00CC3DC0">
            <w:pPr>
              <w:rPr>
                <w:rFonts w:ascii="Calibri" w:hAnsi="Calibri" w:cs="Calibri"/>
              </w:rPr>
            </w:pPr>
            <w:r w:rsidRPr="00CC3DC0">
              <w:rPr>
                <w:rFonts w:ascii="Calibri" w:hAnsi="Calibri" w:cs="Calibri"/>
              </w:rPr>
              <w:t>Device to be mounted on the side of a cattle crush or cattle crush race to prevent an animal from reversing along the cattle crush or cattle crush race.  The device shall allow an animal to pass up along the cattle crush or cattle crush race and shall be either automatically or manually moved into position once an animal has passed.</w:t>
            </w:r>
          </w:p>
        </w:tc>
      </w:tr>
      <w:tr w:rsidR="00B84AAA" w:rsidRPr="005E5C95" w14:paraId="5047CAEC" w14:textId="77777777" w:rsidTr="00CC3DC0">
        <w:trPr>
          <w:cantSplit/>
        </w:trPr>
        <w:tc>
          <w:tcPr>
            <w:tcW w:w="3544" w:type="dxa"/>
            <w:shd w:val="clear" w:color="auto" w:fill="auto"/>
          </w:tcPr>
          <w:p w14:paraId="29FE86E4" w14:textId="77777777" w:rsidR="00B84AAA" w:rsidRPr="00CC3DC0" w:rsidRDefault="00B84AAA" w:rsidP="00CC3DC0">
            <w:pPr>
              <w:rPr>
                <w:rFonts w:ascii="Calibri" w:hAnsi="Calibri" w:cs="Calibri"/>
              </w:rPr>
            </w:pPr>
            <w:r w:rsidRPr="00CC3DC0">
              <w:rPr>
                <w:rFonts w:ascii="Calibri" w:hAnsi="Calibri" w:cs="Calibri"/>
              </w:rPr>
              <w:t>Quick hitch mechanism for rear and front three-point linkage to enable hitching of implements without need to descend from tractor.</w:t>
            </w:r>
          </w:p>
        </w:tc>
        <w:tc>
          <w:tcPr>
            <w:tcW w:w="5670" w:type="dxa"/>
            <w:shd w:val="clear" w:color="auto" w:fill="auto"/>
          </w:tcPr>
          <w:p w14:paraId="2489A9E7" w14:textId="77777777" w:rsidR="00B84AAA" w:rsidRPr="00CC3DC0" w:rsidRDefault="00B84AAA" w:rsidP="00CC3DC0">
            <w:pPr>
              <w:rPr>
                <w:rFonts w:ascii="Calibri" w:hAnsi="Calibri" w:cs="Calibri"/>
              </w:rPr>
            </w:pPr>
            <w:r w:rsidRPr="00CC3DC0">
              <w:rPr>
                <w:rFonts w:ascii="Calibri" w:hAnsi="Calibri" w:cs="Calibri"/>
              </w:rPr>
              <w:t>A one-part or two-part system to enable the hitching of implements to an agricultural tractor three-point linkage without having to descend from the agricultural tractor.  The system shall be connected to the three-point hydraulic linkage of the agricultural tractor and enable the agricultural tractor to link to an implement.  The system shall bear CE marking in accordance with Article 16 of the machinery Directive and be in conformity with the requirements of that Directive.</w:t>
            </w:r>
          </w:p>
        </w:tc>
      </w:tr>
      <w:tr w:rsidR="00B84AAA" w:rsidRPr="005E5C95" w14:paraId="06FF8B36" w14:textId="77777777" w:rsidTr="00CC3DC0">
        <w:trPr>
          <w:cantSplit/>
        </w:trPr>
        <w:tc>
          <w:tcPr>
            <w:tcW w:w="3544" w:type="dxa"/>
            <w:shd w:val="clear" w:color="auto" w:fill="auto"/>
          </w:tcPr>
          <w:p w14:paraId="6D40AEED" w14:textId="77777777" w:rsidR="00B84AAA" w:rsidRPr="00CC3DC0" w:rsidRDefault="00B84AAA" w:rsidP="00CC3DC0">
            <w:pPr>
              <w:rPr>
                <w:rFonts w:ascii="Calibri" w:hAnsi="Calibri" w:cs="Calibri"/>
              </w:rPr>
            </w:pPr>
            <w:r w:rsidRPr="00CC3DC0">
              <w:rPr>
                <w:rFonts w:ascii="Calibri" w:hAnsi="Calibri" w:cs="Calibri"/>
              </w:rPr>
              <w:lastRenderedPageBreak/>
              <w:t>Provision of access lift, hoist or integrated ramp to farm vehicle*, including modified entry when required.</w:t>
            </w:r>
          </w:p>
        </w:tc>
        <w:tc>
          <w:tcPr>
            <w:tcW w:w="5670" w:type="dxa"/>
            <w:shd w:val="clear" w:color="auto" w:fill="auto"/>
          </w:tcPr>
          <w:p w14:paraId="6583A937" w14:textId="77777777" w:rsidR="00B84AAA" w:rsidRPr="00CC3DC0" w:rsidRDefault="00B84AAA" w:rsidP="00CC3DC0">
            <w:pPr>
              <w:rPr>
                <w:rFonts w:ascii="Calibri" w:hAnsi="Calibri" w:cs="Calibri"/>
              </w:rPr>
            </w:pPr>
            <w:r w:rsidRPr="00CC3DC0">
              <w:rPr>
                <w:rFonts w:ascii="Calibri" w:hAnsi="Calibri" w:cs="Calibri"/>
              </w:rPr>
              <w:t>Provision of an integrated ramp, lift or hoist to facilitate access to a farm vehicle by a disabled person.  The system may incorporate a modified side or rear entry to enable access.  The lift or hoist system shall bear CE marking in accordance with Article 16 of the machinery Directive and be in conformity with the requirements of that Directive.</w:t>
            </w:r>
          </w:p>
        </w:tc>
      </w:tr>
      <w:tr w:rsidR="00B84AAA" w:rsidRPr="005E5C95" w14:paraId="4500E2A2" w14:textId="77777777" w:rsidTr="00CC3DC0">
        <w:trPr>
          <w:cantSplit/>
        </w:trPr>
        <w:tc>
          <w:tcPr>
            <w:tcW w:w="3544" w:type="dxa"/>
            <w:shd w:val="clear" w:color="auto" w:fill="auto"/>
          </w:tcPr>
          <w:p w14:paraId="148C3D22" w14:textId="77777777" w:rsidR="00B84AAA" w:rsidRPr="00CC3DC0" w:rsidRDefault="00B84AAA" w:rsidP="00CC3DC0">
            <w:pPr>
              <w:rPr>
                <w:rFonts w:ascii="Calibri" w:hAnsi="Calibri" w:cs="Calibri"/>
              </w:rPr>
            </w:pPr>
            <w:r w:rsidRPr="00CC3DC0">
              <w:rPr>
                <w:rFonts w:ascii="Calibri" w:hAnsi="Calibri" w:cs="Calibri"/>
              </w:rPr>
              <w:t>Wheelchair restraints.</w:t>
            </w:r>
          </w:p>
        </w:tc>
        <w:tc>
          <w:tcPr>
            <w:tcW w:w="5670" w:type="dxa"/>
            <w:shd w:val="clear" w:color="auto" w:fill="auto"/>
          </w:tcPr>
          <w:p w14:paraId="631202C3" w14:textId="77777777" w:rsidR="00B84AAA" w:rsidRPr="00CC3DC0" w:rsidRDefault="00B84AAA" w:rsidP="00CC3DC0">
            <w:pPr>
              <w:rPr>
                <w:rFonts w:ascii="Calibri" w:hAnsi="Calibri" w:cs="Calibri"/>
              </w:rPr>
            </w:pPr>
            <w:r w:rsidRPr="00CC3DC0">
              <w:rPr>
                <w:rFonts w:ascii="Calibri" w:hAnsi="Calibri" w:cs="Calibri"/>
              </w:rPr>
              <w:t>Provision of wheelchair restraints within a farm vehicle.</w:t>
            </w:r>
          </w:p>
        </w:tc>
      </w:tr>
      <w:tr w:rsidR="00B84AAA" w:rsidRPr="005E5C95" w14:paraId="70DAF668" w14:textId="77777777" w:rsidTr="00CC3DC0">
        <w:trPr>
          <w:cantSplit/>
        </w:trPr>
        <w:tc>
          <w:tcPr>
            <w:tcW w:w="3544" w:type="dxa"/>
            <w:shd w:val="clear" w:color="auto" w:fill="auto"/>
          </w:tcPr>
          <w:p w14:paraId="4E033AFD" w14:textId="77777777" w:rsidR="00B84AAA" w:rsidRPr="00CC3DC0" w:rsidRDefault="00B84AAA" w:rsidP="00CC3DC0">
            <w:pPr>
              <w:rPr>
                <w:rFonts w:ascii="Calibri" w:hAnsi="Calibri" w:cs="Calibri"/>
              </w:rPr>
            </w:pPr>
            <w:r w:rsidRPr="00CC3DC0">
              <w:rPr>
                <w:rFonts w:ascii="Calibri" w:hAnsi="Calibri" w:cs="Calibri"/>
              </w:rPr>
              <w:t>Wheelchair docking station.</w:t>
            </w:r>
          </w:p>
        </w:tc>
        <w:tc>
          <w:tcPr>
            <w:tcW w:w="5670" w:type="dxa"/>
            <w:shd w:val="clear" w:color="auto" w:fill="auto"/>
          </w:tcPr>
          <w:p w14:paraId="6CFAE974" w14:textId="77777777" w:rsidR="00B84AAA" w:rsidRPr="00CC3DC0" w:rsidRDefault="00B84AAA" w:rsidP="00CC3DC0">
            <w:pPr>
              <w:rPr>
                <w:rFonts w:ascii="Calibri" w:hAnsi="Calibri" w:cs="Calibri"/>
              </w:rPr>
            </w:pPr>
            <w:r w:rsidRPr="00CC3DC0">
              <w:rPr>
                <w:rFonts w:ascii="Calibri" w:hAnsi="Calibri" w:cs="Calibri"/>
              </w:rPr>
              <w:t>Provision of wheelchair docking station within a farm vehicle.</w:t>
            </w:r>
          </w:p>
        </w:tc>
      </w:tr>
      <w:tr w:rsidR="00B84AAA" w:rsidRPr="005E5C95" w14:paraId="5AA39C41" w14:textId="77777777" w:rsidTr="00CC3DC0">
        <w:trPr>
          <w:cantSplit/>
        </w:trPr>
        <w:tc>
          <w:tcPr>
            <w:tcW w:w="3544" w:type="dxa"/>
            <w:shd w:val="clear" w:color="auto" w:fill="auto"/>
          </w:tcPr>
          <w:p w14:paraId="1B2BE9F2" w14:textId="77777777" w:rsidR="00B84AAA" w:rsidRPr="00CC3DC0" w:rsidRDefault="00B84AAA" w:rsidP="00CC3DC0">
            <w:pPr>
              <w:rPr>
                <w:rFonts w:ascii="Calibri" w:hAnsi="Calibri" w:cs="Calibri"/>
              </w:rPr>
            </w:pPr>
            <w:r w:rsidRPr="00CC3DC0">
              <w:rPr>
                <w:rFonts w:ascii="Calibri" w:hAnsi="Calibri" w:cs="Calibri"/>
              </w:rPr>
              <w:t>Modified controls to enable full hand operation of a farm vehicle*.</w:t>
            </w:r>
          </w:p>
        </w:tc>
        <w:tc>
          <w:tcPr>
            <w:tcW w:w="5670" w:type="dxa"/>
            <w:shd w:val="clear" w:color="auto" w:fill="auto"/>
          </w:tcPr>
          <w:p w14:paraId="7EBAAD9F" w14:textId="77777777" w:rsidR="00B84AAA" w:rsidRPr="00CC3DC0" w:rsidRDefault="00B84AAA" w:rsidP="00CC3DC0">
            <w:pPr>
              <w:rPr>
                <w:rFonts w:ascii="Calibri" w:hAnsi="Calibri" w:cs="Calibri"/>
              </w:rPr>
            </w:pPr>
            <w:r w:rsidRPr="00CC3DC0">
              <w:rPr>
                <w:rFonts w:ascii="Calibri" w:hAnsi="Calibri" w:cs="Calibri"/>
              </w:rPr>
              <w:t>Extensive reconfiguration of primary controls necessary to enable a farm vehicle to be driven and operated by a disabled person.</w:t>
            </w:r>
          </w:p>
        </w:tc>
      </w:tr>
      <w:tr w:rsidR="00B84AAA" w:rsidRPr="005E5C95" w14:paraId="3E9BB735" w14:textId="77777777" w:rsidTr="00CC3DC0">
        <w:trPr>
          <w:cantSplit/>
        </w:trPr>
        <w:tc>
          <w:tcPr>
            <w:tcW w:w="3544" w:type="dxa"/>
            <w:shd w:val="clear" w:color="auto" w:fill="auto"/>
          </w:tcPr>
          <w:p w14:paraId="51AE4E3E" w14:textId="77777777" w:rsidR="00B84AAA" w:rsidRPr="00CC3DC0" w:rsidRDefault="00B84AAA" w:rsidP="00CC3DC0">
            <w:pPr>
              <w:rPr>
                <w:rFonts w:ascii="Calibri" w:hAnsi="Calibri" w:cs="Calibri"/>
              </w:rPr>
            </w:pPr>
            <w:r w:rsidRPr="00CC3DC0">
              <w:rPr>
                <w:rFonts w:ascii="Calibri" w:hAnsi="Calibri" w:cs="Calibri"/>
              </w:rPr>
              <w:t>Modified seating to enable operation of a farm vehicle*.</w:t>
            </w:r>
          </w:p>
        </w:tc>
        <w:tc>
          <w:tcPr>
            <w:tcW w:w="5670" w:type="dxa"/>
            <w:shd w:val="clear" w:color="auto" w:fill="auto"/>
          </w:tcPr>
          <w:p w14:paraId="26FC7831" w14:textId="77777777" w:rsidR="00B84AAA" w:rsidRPr="00CC3DC0" w:rsidRDefault="00B84AAA" w:rsidP="00CC3DC0">
            <w:pPr>
              <w:rPr>
                <w:rFonts w:ascii="Calibri" w:hAnsi="Calibri" w:cs="Calibri"/>
              </w:rPr>
            </w:pPr>
            <w:r w:rsidRPr="00CC3DC0">
              <w:rPr>
                <w:rFonts w:ascii="Calibri" w:hAnsi="Calibri" w:cs="Calibri"/>
              </w:rPr>
              <w:t>Provision of an extensively modified seat to enable operation of a farm vehicle by disabled person.</w:t>
            </w:r>
          </w:p>
        </w:tc>
      </w:tr>
      <w:tr w:rsidR="00B84AAA" w:rsidRPr="005E5C95" w14:paraId="7B9739FF" w14:textId="77777777" w:rsidTr="00CC3DC0">
        <w:trPr>
          <w:cantSplit/>
        </w:trPr>
        <w:tc>
          <w:tcPr>
            <w:tcW w:w="3544" w:type="dxa"/>
            <w:shd w:val="clear" w:color="auto" w:fill="auto"/>
          </w:tcPr>
          <w:p w14:paraId="76D04A10" w14:textId="77777777" w:rsidR="00B84AAA" w:rsidRPr="00CC3DC0" w:rsidRDefault="00B84AAA" w:rsidP="00CC3DC0">
            <w:pPr>
              <w:rPr>
                <w:rFonts w:ascii="Calibri" w:hAnsi="Calibri" w:cs="Calibri"/>
              </w:rPr>
            </w:pPr>
            <w:r w:rsidRPr="00CC3DC0">
              <w:rPr>
                <w:rFonts w:ascii="Calibri" w:hAnsi="Calibri" w:cs="Calibri"/>
              </w:rPr>
              <w:t>Additional steps to farm vehicle* or machinery to provide easier access.</w:t>
            </w:r>
          </w:p>
        </w:tc>
        <w:tc>
          <w:tcPr>
            <w:tcW w:w="5670" w:type="dxa"/>
            <w:shd w:val="clear" w:color="auto" w:fill="auto"/>
          </w:tcPr>
          <w:p w14:paraId="2FB6318A" w14:textId="77777777" w:rsidR="00B84AAA" w:rsidRPr="00CC3DC0" w:rsidRDefault="00B84AAA" w:rsidP="00CC3DC0">
            <w:pPr>
              <w:rPr>
                <w:rFonts w:ascii="Calibri" w:hAnsi="Calibri" w:cs="Calibri"/>
              </w:rPr>
            </w:pPr>
            <w:r w:rsidRPr="00CC3DC0">
              <w:rPr>
                <w:rFonts w:ascii="Calibri" w:hAnsi="Calibri" w:cs="Calibri"/>
              </w:rPr>
              <w:t>Additional steps to farm vehicle or machinery to provide easier access.  The additional steps shall bear CE marking in accordance with Article 16 of the machinery Directive and be in conformity with the requirements of that Directive.</w:t>
            </w:r>
          </w:p>
        </w:tc>
      </w:tr>
      <w:tr w:rsidR="00B84AAA" w:rsidRPr="005E5C95" w14:paraId="0C74634A" w14:textId="77777777" w:rsidTr="00CC3DC0">
        <w:trPr>
          <w:cantSplit/>
        </w:trPr>
        <w:tc>
          <w:tcPr>
            <w:tcW w:w="3544" w:type="dxa"/>
            <w:shd w:val="clear" w:color="auto" w:fill="auto"/>
          </w:tcPr>
          <w:p w14:paraId="7398D4AF" w14:textId="77777777" w:rsidR="00B84AAA" w:rsidRPr="00CC3DC0" w:rsidRDefault="00B84AAA" w:rsidP="00CC3DC0">
            <w:pPr>
              <w:rPr>
                <w:rFonts w:ascii="Calibri" w:hAnsi="Calibri" w:cs="Calibri"/>
              </w:rPr>
            </w:pPr>
            <w:r w:rsidRPr="00CC3DC0">
              <w:rPr>
                <w:rFonts w:ascii="Calibri" w:hAnsi="Calibri" w:cs="Calibri"/>
              </w:rPr>
              <w:t>Modified farm vehicle* or machinery controls to enable control by hand or foot.</w:t>
            </w:r>
          </w:p>
        </w:tc>
        <w:tc>
          <w:tcPr>
            <w:tcW w:w="5670" w:type="dxa"/>
            <w:shd w:val="clear" w:color="auto" w:fill="auto"/>
          </w:tcPr>
          <w:p w14:paraId="492430E3" w14:textId="77777777" w:rsidR="00B84AAA" w:rsidRPr="00CC3DC0" w:rsidRDefault="00B84AAA" w:rsidP="00CC3DC0">
            <w:pPr>
              <w:rPr>
                <w:rFonts w:ascii="Calibri" w:hAnsi="Calibri" w:cs="Calibri"/>
              </w:rPr>
            </w:pPr>
            <w:r w:rsidRPr="00CC3DC0">
              <w:rPr>
                <w:rFonts w:ascii="Calibri" w:hAnsi="Calibri" w:cs="Calibri"/>
              </w:rPr>
              <w:t>Extensive reconfiguration of controls necessary to enable a farm vehicle or farm machinery to be operated by a disabled person.</w:t>
            </w:r>
          </w:p>
        </w:tc>
      </w:tr>
      <w:tr w:rsidR="00B84AAA" w:rsidRPr="005E5C95" w14:paraId="3F616BE6" w14:textId="77777777" w:rsidTr="00CC3DC0">
        <w:trPr>
          <w:cantSplit/>
        </w:trPr>
        <w:tc>
          <w:tcPr>
            <w:tcW w:w="3544" w:type="dxa"/>
            <w:shd w:val="clear" w:color="auto" w:fill="auto"/>
          </w:tcPr>
          <w:p w14:paraId="6811B3CB" w14:textId="77777777" w:rsidR="00B84AAA" w:rsidRPr="00CC3DC0" w:rsidRDefault="00B84AAA" w:rsidP="00CC3DC0">
            <w:pPr>
              <w:rPr>
                <w:rFonts w:ascii="Calibri" w:hAnsi="Calibri" w:cs="Calibri"/>
              </w:rPr>
            </w:pPr>
            <w:r w:rsidRPr="00CC3DC0">
              <w:rPr>
                <w:rFonts w:ascii="Calibri" w:hAnsi="Calibri" w:cs="Calibri"/>
              </w:rPr>
              <w:t>Hydraulically located lower three-point linkage arms.</w:t>
            </w:r>
          </w:p>
        </w:tc>
        <w:tc>
          <w:tcPr>
            <w:tcW w:w="5670" w:type="dxa"/>
            <w:shd w:val="clear" w:color="auto" w:fill="auto"/>
          </w:tcPr>
          <w:p w14:paraId="0A2B6F81" w14:textId="77777777" w:rsidR="00B84AAA" w:rsidRPr="00CC3DC0" w:rsidRDefault="00B84AAA" w:rsidP="00CC3DC0">
            <w:pPr>
              <w:rPr>
                <w:rFonts w:ascii="Calibri" w:hAnsi="Calibri" w:cs="Calibri"/>
              </w:rPr>
            </w:pPr>
            <w:r w:rsidRPr="00CC3DC0">
              <w:rPr>
                <w:rFonts w:ascii="Calibri" w:hAnsi="Calibri" w:cs="Calibri"/>
              </w:rPr>
              <w:t xml:space="preserve">Provision of a hydraulic system to control the location of the lower three-point linkage arms of a farm vehicle.  </w:t>
            </w:r>
          </w:p>
        </w:tc>
      </w:tr>
    </w:tbl>
    <w:p w14:paraId="17752DB3" w14:textId="77777777" w:rsidR="00B84AAA" w:rsidRPr="00B84AAA" w:rsidRDefault="00B84AAA" w:rsidP="00B84AAA">
      <w:pPr>
        <w:pStyle w:val="Default"/>
        <w:jc w:val="both"/>
        <w:rPr>
          <w:sz w:val="22"/>
          <w:szCs w:val="22"/>
        </w:rPr>
      </w:pPr>
    </w:p>
    <w:p w14:paraId="0566E906" w14:textId="77777777" w:rsidR="00B84AAA" w:rsidRPr="00B84AAA" w:rsidRDefault="00B84AAA" w:rsidP="00B84AAA">
      <w:pPr>
        <w:tabs>
          <w:tab w:val="left" w:pos="3119"/>
        </w:tabs>
        <w:spacing w:after="120"/>
        <w:rPr>
          <w:rFonts w:ascii="Calibri" w:hAnsi="Calibri" w:cs="Calibri"/>
        </w:rPr>
      </w:pPr>
      <w:r w:rsidRPr="00B84AAA">
        <w:rPr>
          <w:rFonts w:ascii="Calibri" w:hAnsi="Calibri" w:cs="Calibri"/>
        </w:rPr>
        <w:t xml:space="preserve">*For the purposes of this scheme a “farm vehicle” means an agricultural tractor, agricultural self-propelled machine, all-terrain vehicle or utility terrain </w:t>
      </w:r>
      <w:proofErr w:type="gramStart"/>
      <w:r w:rsidRPr="00B84AAA">
        <w:rPr>
          <w:rFonts w:ascii="Calibri" w:hAnsi="Calibri" w:cs="Calibri"/>
        </w:rPr>
        <w:t>vehicle;</w:t>
      </w:r>
      <w:proofErr w:type="gramEnd"/>
    </w:p>
    <w:p w14:paraId="5806391C" w14:textId="77777777" w:rsidR="00B84AAA" w:rsidRPr="00B84AAA" w:rsidRDefault="00B84AAA" w:rsidP="00B84AAA">
      <w:pPr>
        <w:tabs>
          <w:tab w:val="left" w:pos="3119"/>
        </w:tabs>
        <w:spacing w:after="120"/>
        <w:rPr>
          <w:rFonts w:ascii="Calibri" w:hAnsi="Calibri" w:cs="Calibri"/>
        </w:rPr>
      </w:pPr>
      <w:r w:rsidRPr="00B84AAA">
        <w:rPr>
          <w:rFonts w:ascii="Calibri" w:hAnsi="Calibri" w:cs="Calibri"/>
        </w:rPr>
        <w:t>The “machinery Directive” means Directive 2006/42/EC of the European Parliament and of the Council of 17 May 2006 on machinery and amending Directive 95/16/EC (recast).</w:t>
      </w:r>
    </w:p>
    <w:p w14:paraId="01C9CE47" w14:textId="77777777" w:rsidR="00B84AAA" w:rsidRDefault="00B84AAA" w:rsidP="00B84AAA">
      <w:pPr>
        <w:pStyle w:val="Default"/>
        <w:jc w:val="both"/>
        <w:rPr>
          <w:color w:val="auto"/>
          <w:sz w:val="22"/>
          <w:szCs w:val="22"/>
        </w:rPr>
      </w:pPr>
    </w:p>
    <w:p w14:paraId="35FB2ADF" w14:textId="77777777" w:rsidR="00415846" w:rsidRPr="00E613A5" w:rsidRDefault="00415846" w:rsidP="00B84AAA">
      <w:pPr>
        <w:tabs>
          <w:tab w:val="left" w:pos="1418"/>
        </w:tabs>
        <w:rPr>
          <w:color w:val="000000"/>
          <w:sz w:val="20"/>
        </w:rPr>
      </w:pPr>
    </w:p>
    <w:sectPr w:rsidR="00415846" w:rsidRPr="00E613A5" w:rsidSect="00A7631E">
      <w:headerReference w:type="default" r:id="rId13"/>
      <w:footerReference w:type="even" r:id="rId14"/>
      <w:footerReference w:type="default" r:id="rId15"/>
      <w:headerReference w:type="first" r:id="rId16"/>
      <w:footerReference w:type="first" r:id="rId17"/>
      <w:type w:val="continuous"/>
      <w:pgSz w:w="11907" w:h="16840" w:code="9"/>
      <w:pgMar w:top="1134" w:right="851" w:bottom="709" w:left="1134" w:header="284"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C092B" w14:textId="77777777" w:rsidR="005B7356" w:rsidRDefault="005B7356">
      <w:r>
        <w:separator/>
      </w:r>
    </w:p>
  </w:endnote>
  <w:endnote w:type="continuationSeparator" w:id="0">
    <w:p w14:paraId="2FD01E4E" w14:textId="77777777" w:rsidR="005B7356" w:rsidRDefault="005B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lanta">
    <w:altName w:val="Times New Roman"/>
    <w:panose1 w:val="00000000000000000000"/>
    <w:charset w:val="00"/>
    <w:family w:val="swiss"/>
    <w:notTrueType/>
    <w:pitch w:val="variable"/>
    <w:sig w:usb0="03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079F" w14:textId="77777777" w:rsidR="00CD68B7" w:rsidRDefault="00983B72">
    <w:pPr>
      <w:pStyle w:val="Footer"/>
      <w:framePr w:wrap="around" w:vAnchor="text" w:hAnchor="margin" w:xAlign="center" w:y="1"/>
      <w:rPr>
        <w:rStyle w:val="PageNumber"/>
      </w:rPr>
    </w:pPr>
    <w:r>
      <w:rPr>
        <w:rStyle w:val="PageNumber"/>
      </w:rPr>
      <w:fldChar w:fldCharType="begin"/>
    </w:r>
    <w:r w:rsidR="00CD68B7">
      <w:rPr>
        <w:rStyle w:val="PageNumber"/>
      </w:rPr>
      <w:instrText xml:space="preserve">PAGE  </w:instrText>
    </w:r>
    <w:r>
      <w:rPr>
        <w:rStyle w:val="PageNumber"/>
      </w:rPr>
      <w:fldChar w:fldCharType="end"/>
    </w:r>
  </w:p>
  <w:p w14:paraId="0B284711" w14:textId="77777777" w:rsidR="00CD68B7" w:rsidRDefault="00CD6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84B0" w14:textId="77777777" w:rsidR="00CD68B7" w:rsidRDefault="00983B72">
    <w:pPr>
      <w:pStyle w:val="Footer"/>
      <w:tabs>
        <w:tab w:val="clear" w:pos="4153"/>
        <w:tab w:val="clear" w:pos="8306"/>
        <w:tab w:val="center" w:pos="9639"/>
      </w:tabs>
      <w:jc w:val="center"/>
      <w:rPr>
        <w:color w:val="808080"/>
        <w:sz w:val="10"/>
      </w:rPr>
    </w:pPr>
    <w:r>
      <w:rPr>
        <w:rStyle w:val="PageNumber"/>
      </w:rPr>
      <w:fldChar w:fldCharType="begin"/>
    </w:r>
    <w:r w:rsidR="00CD68B7">
      <w:rPr>
        <w:rStyle w:val="PageNumber"/>
      </w:rPr>
      <w:instrText xml:space="preserve"> PAGE </w:instrText>
    </w:r>
    <w:r>
      <w:rPr>
        <w:rStyle w:val="PageNumber"/>
      </w:rPr>
      <w:fldChar w:fldCharType="separate"/>
    </w:r>
    <w:r w:rsidR="009855BB">
      <w:rPr>
        <w:rStyle w:val="PageNumber"/>
        <w:noProof/>
      </w:rPr>
      <w:t>3</w:t>
    </w:r>
    <w:r>
      <w:rPr>
        <w:rStyle w:val="PageNumber"/>
      </w:rPr>
      <w:fldChar w:fldCharType="end"/>
    </w:r>
  </w:p>
  <w:p w14:paraId="55A51DBE" w14:textId="77777777" w:rsidR="00CD68B7" w:rsidRDefault="00CD6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B633" w14:textId="77777777" w:rsidR="00CD68B7" w:rsidRDefault="00CD68B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C487B" w14:textId="77777777" w:rsidR="005B7356" w:rsidRDefault="005B7356">
      <w:r>
        <w:separator/>
      </w:r>
    </w:p>
  </w:footnote>
  <w:footnote w:type="continuationSeparator" w:id="0">
    <w:p w14:paraId="0205CF5F" w14:textId="77777777" w:rsidR="005B7356" w:rsidRDefault="005B7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6502" w14:textId="77777777" w:rsidR="00E26EF2" w:rsidRDefault="00247A15" w:rsidP="00155BBC">
    <w:pPr>
      <w:pStyle w:val="Header"/>
      <w:ind w:left="-567"/>
    </w:pPr>
    <w:r>
      <w:rPr>
        <w:rFonts w:ascii="Cambria" w:hAnsi="Cambria"/>
        <w:b/>
        <w:noProof/>
        <w:color w:val="008000"/>
        <w:sz w:val="20"/>
        <w:lang w:val="en-IE" w:eastAsia="en-IE"/>
      </w:rPr>
      <w:drawing>
        <wp:inline distT="0" distB="0" distL="0" distR="0" wp14:anchorId="5D02CA2F" wp14:editId="4F135DD7">
          <wp:extent cx="2724150" cy="981075"/>
          <wp:effectExtent l="0" t="0" r="0" b="0"/>
          <wp:docPr id="8" name="Picture 8" descr="cid:image004.png@01D3AB2D.93FD1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3AB2D.93FD10B0"/>
                  <pic:cNvPicPr>
                    <a:picLocks noChangeAspect="1" noChangeArrowheads="1"/>
                  </pic:cNvPicPr>
                </pic:nvPicPr>
                <pic:blipFill>
                  <a:blip r:embed="rId1"/>
                  <a:srcRect/>
                  <a:stretch>
                    <a:fillRect/>
                  </a:stretch>
                </pic:blipFill>
                <pic:spPr bwMode="auto">
                  <a:xfrm>
                    <a:off x="0" y="0"/>
                    <a:ext cx="2724150" cy="9810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E484" w14:textId="77777777" w:rsidR="00EA698E" w:rsidRDefault="00247A15" w:rsidP="00EA698E">
    <w:pPr>
      <w:pStyle w:val="Header"/>
      <w:ind w:left="-567"/>
    </w:pPr>
    <w:r>
      <w:rPr>
        <w:rFonts w:ascii="Cambria" w:hAnsi="Cambria"/>
        <w:b/>
        <w:noProof/>
        <w:color w:val="008000"/>
        <w:sz w:val="20"/>
        <w:lang w:val="en-IE" w:eastAsia="en-IE"/>
      </w:rPr>
      <w:drawing>
        <wp:inline distT="0" distB="0" distL="0" distR="0" wp14:anchorId="3503E91B" wp14:editId="72128F24">
          <wp:extent cx="2724150" cy="981075"/>
          <wp:effectExtent l="0" t="0" r="0" b="0"/>
          <wp:docPr id="9" name="Picture 9" descr="cid:image004.png@01D3AB2D.93FD1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3AB2D.93FD10B0"/>
                  <pic:cNvPicPr>
                    <a:picLocks noChangeAspect="1" noChangeArrowheads="1"/>
                  </pic:cNvPicPr>
                </pic:nvPicPr>
                <pic:blipFill>
                  <a:blip r:embed="rId1"/>
                  <a:srcRect/>
                  <a:stretch>
                    <a:fillRect/>
                  </a:stretch>
                </pic:blipFill>
                <pic:spPr bwMode="auto">
                  <a:xfrm>
                    <a:off x="0" y="0"/>
                    <a:ext cx="2724150" cy="981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DC9"/>
    <w:multiLevelType w:val="hybridMultilevel"/>
    <w:tmpl w:val="FEB408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05D2FB1"/>
    <w:multiLevelType w:val="hybridMultilevel"/>
    <w:tmpl w:val="556A337C"/>
    <w:lvl w:ilvl="0" w:tplc="A1D2A02A">
      <w:start w:val="1"/>
      <w:numFmt w:val="decimal"/>
      <w:lvlText w:val="(%1)"/>
      <w:lvlJc w:val="left"/>
      <w:pPr>
        <w:ind w:left="1004" w:hanging="360"/>
      </w:pPr>
      <w:rPr>
        <w:rFonts w:ascii="Times New Roman" w:hAnsi="Times New Roman" w:hint="default"/>
        <w:b w:val="0"/>
        <w:sz w:val="24"/>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 w15:restartNumberingAfterBreak="0">
    <w:nsid w:val="043A5644"/>
    <w:multiLevelType w:val="hybridMultilevel"/>
    <w:tmpl w:val="2B9ED0A0"/>
    <w:lvl w:ilvl="0" w:tplc="6C9ABD48">
      <w:start w:val="1"/>
      <w:numFmt w:val="decimal"/>
      <w:lvlText w:val="%1."/>
      <w:lvlJc w:val="left"/>
      <w:pPr>
        <w:tabs>
          <w:tab w:val="num" w:pos="1440"/>
        </w:tabs>
        <w:ind w:left="1440" w:hanging="720"/>
      </w:pPr>
      <w:rPr>
        <w:rFonts w:hint="default"/>
        <w:sz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56A60B1"/>
    <w:multiLevelType w:val="singleLevel"/>
    <w:tmpl w:val="8A2EA5FA"/>
    <w:lvl w:ilvl="0">
      <w:start w:val="1"/>
      <w:numFmt w:val="lowerRoman"/>
      <w:lvlText w:val="(%1)"/>
      <w:legacy w:legacy="1" w:legacySpace="0" w:legacyIndent="720"/>
      <w:lvlJc w:val="left"/>
      <w:pPr>
        <w:ind w:left="3600" w:hanging="720"/>
      </w:pPr>
    </w:lvl>
  </w:abstractNum>
  <w:abstractNum w:abstractNumId="4" w15:restartNumberingAfterBreak="0">
    <w:nsid w:val="07D07725"/>
    <w:multiLevelType w:val="hybridMultilevel"/>
    <w:tmpl w:val="D4D4862A"/>
    <w:lvl w:ilvl="0" w:tplc="007CFCD4">
      <w:start w:val="5"/>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0FE507BA"/>
    <w:multiLevelType w:val="hybridMultilevel"/>
    <w:tmpl w:val="A2307D0E"/>
    <w:lvl w:ilvl="0" w:tplc="0EF65B9A">
      <w:start w:val="1"/>
      <w:numFmt w:val="lowerRoman"/>
      <w:lvlText w:val="(%1)"/>
      <w:lvlJc w:val="left"/>
      <w:pPr>
        <w:ind w:left="1080" w:hanging="720"/>
      </w:pPr>
      <w:rPr>
        <w:rFonts w:ascii="Times New Roman" w:hAnsi="Times New Roman"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C17F69"/>
    <w:multiLevelType w:val="hybridMultilevel"/>
    <w:tmpl w:val="BF9C7BC4"/>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2FF7926"/>
    <w:multiLevelType w:val="hybridMultilevel"/>
    <w:tmpl w:val="EF808578"/>
    <w:lvl w:ilvl="0" w:tplc="2A28AF8A">
      <w:start w:val="1"/>
      <w:numFmt w:val="lowerLetter"/>
      <w:lvlText w:val="(%1)"/>
      <w:lvlJc w:val="left"/>
      <w:pPr>
        <w:tabs>
          <w:tab w:val="num" w:pos="720"/>
        </w:tabs>
        <w:ind w:left="720" w:hanging="360"/>
      </w:pPr>
      <w:rPr>
        <w:rFonts w:hint="default"/>
      </w:rPr>
    </w:lvl>
    <w:lvl w:ilvl="1" w:tplc="36B637D6">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DA38548C">
      <w:start w:val="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FF2C89"/>
    <w:multiLevelType w:val="hybridMultilevel"/>
    <w:tmpl w:val="757EC36E"/>
    <w:lvl w:ilvl="0" w:tplc="0A8C02BC">
      <w:start w:val="6"/>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AF6170"/>
    <w:multiLevelType w:val="hybridMultilevel"/>
    <w:tmpl w:val="FD7C1C34"/>
    <w:lvl w:ilvl="0" w:tplc="819484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CC017C"/>
    <w:multiLevelType w:val="hybridMultilevel"/>
    <w:tmpl w:val="5A90BD7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1B1B08A0"/>
    <w:multiLevelType w:val="hybridMultilevel"/>
    <w:tmpl w:val="4F480956"/>
    <w:lvl w:ilvl="0" w:tplc="7DF6C6F6">
      <w:start w:val="8"/>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222C1D3D"/>
    <w:multiLevelType w:val="hybridMultilevel"/>
    <w:tmpl w:val="BF3AA97A"/>
    <w:lvl w:ilvl="0" w:tplc="860617EA">
      <w:start w:val="4"/>
      <w:numFmt w:val="decimal"/>
      <w:lvlText w:val="%1"/>
      <w:lvlJc w:val="left"/>
      <w:pPr>
        <w:ind w:left="1004" w:hanging="360"/>
      </w:pPr>
      <w:rPr>
        <w:rFonts w:hint="default"/>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3" w15:restartNumberingAfterBreak="0">
    <w:nsid w:val="2DB66617"/>
    <w:multiLevelType w:val="hybridMultilevel"/>
    <w:tmpl w:val="96CCBEDA"/>
    <w:lvl w:ilvl="0" w:tplc="AB4C342A">
      <w:start w:val="4"/>
      <w:numFmt w:val="lowerRoman"/>
      <w:lvlText w:val="(%1)"/>
      <w:lvlJc w:val="left"/>
      <w:pPr>
        <w:tabs>
          <w:tab w:val="num" w:pos="1008"/>
        </w:tabs>
        <w:ind w:left="1008" w:hanging="72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4" w15:restartNumberingAfterBreak="0">
    <w:nsid w:val="33FE4EF2"/>
    <w:multiLevelType w:val="hybridMultilevel"/>
    <w:tmpl w:val="10563078"/>
    <w:lvl w:ilvl="0" w:tplc="AA065360">
      <w:start w:val="7"/>
      <w:numFmt w:val="lowerRoman"/>
      <w:lvlText w:val="(%1)"/>
      <w:lvlJc w:val="left"/>
      <w:pPr>
        <w:ind w:left="1724" w:hanging="720"/>
      </w:pPr>
      <w:rPr>
        <w:rFonts w:hint="default"/>
      </w:rPr>
    </w:lvl>
    <w:lvl w:ilvl="1" w:tplc="18090019" w:tentative="1">
      <w:start w:val="1"/>
      <w:numFmt w:val="lowerLetter"/>
      <w:lvlText w:val="%2."/>
      <w:lvlJc w:val="left"/>
      <w:pPr>
        <w:ind w:left="2084" w:hanging="360"/>
      </w:pPr>
    </w:lvl>
    <w:lvl w:ilvl="2" w:tplc="1809001B" w:tentative="1">
      <w:start w:val="1"/>
      <w:numFmt w:val="lowerRoman"/>
      <w:lvlText w:val="%3."/>
      <w:lvlJc w:val="right"/>
      <w:pPr>
        <w:ind w:left="2804" w:hanging="180"/>
      </w:pPr>
    </w:lvl>
    <w:lvl w:ilvl="3" w:tplc="1809000F" w:tentative="1">
      <w:start w:val="1"/>
      <w:numFmt w:val="decimal"/>
      <w:lvlText w:val="%4."/>
      <w:lvlJc w:val="left"/>
      <w:pPr>
        <w:ind w:left="3524" w:hanging="360"/>
      </w:pPr>
    </w:lvl>
    <w:lvl w:ilvl="4" w:tplc="18090019" w:tentative="1">
      <w:start w:val="1"/>
      <w:numFmt w:val="lowerLetter"/>
      <w:lvlText w:val="%5."/>
      <w:lvlJc w:val="left"/>
      <w:pPr>
        <w:ind w:left="4244" w:hanging="360"/>
      </w:pPr>
    </w:lvl>
    <w:lvl w:ilvl="5" w:tplc="1809001B" w:tentative="1">
      <w:start w:val="1"/>
      <w:numFmt w:val="lowerRoman"/>
      <w:lvlText w:val="%6."/>
      <w:lvlJc w:val="right"/>
      <w:pPr>
        <w:ind w:left="4964" w:hanging="180"/>
      </w:pPr>
    </w:lvl>
    <w:lvl w:ilvl="6" w:tplc="1809000F" w:tentative="1">
      <w:start w:val="1"/>
      <w:numFmt w:val="decimal"/>
      <w:lvlText w:val="%7."/>
      <w:lvlJc w:val="left"/>
      <w:pPr>
        <w:ind w:left="5684" w:hanging="360"/>
      </w:pPr>
    </w:lvl>
    <w:lvl w:ilvl="7" w:tplc="18090019" w:tentative="1">
      <w:start w:val="1"/>
      <w:numFmt w:val="lowerLetter"/>
      <w:lvlText w:val="%8."/>
      <w:lvlJc w:val="left"/>
      <w:pPr>
        <w:ind w:left="6404" w:hanging="360"/>
      </w:pPr>
    </w:lvl>
    <w:lvl w:ilvl="8" w:tplc="1809001B" w:tentative="1">
      <w:start w:val="1"/>
      <w:numFmt w:val="lowerRoman"/>
      <w:lvlText w:val="%9."/>
      <w:lvlJc w:val="right"/>
      <w:pPr>
        <w:ind w:left="7124" w:hanging="180"/>
      </w:pPr>
    </w:lvl>
  </w:abstractNum>
  <w:abstractNum w:abstractNumId="15" w15:restartNumberingAfterBreak="0">
    <w:nsid w:val="35EC6079"/>
    <w:multiLevelType w:val="hybridMultilevel"/>
    <w:tmpl w:val="00122F26"/>
    <w:lvl w:ilvl="0" w:tplc="82A80674">
      <w:start w:val="3"/>
      <w:numFmt w:val="lowerRoman"/>
      <w:lvlText w:val="(%1)"/>
      <w:lvlJc w:val="left"/>
      <w:pPr>
        <w:ind w:left="1008" w:hanging="720"/>
      </w:pPr>
      <w:rPr>
        <w:rFonts w:hint="default"/>
      </w:rPr>
    </w:lvl>
    <w:lvl w:ilvl="1" w:tplc="18090019" w:tentative="1">
      <w:start w:val="1"/>
      <w:numFmt w:val="lowerLetter"/>
      <w:lvlText w:val="%2."/>
      <w:lvlJc w:val="left"/>
      <w:pPr>
        <w:ind w:left="1368" w:hanging="360"/>
      </w:pPr>
    </w:lvl>
    <w:lvl w:ilvl="2" w:tplc="1809001B" w:tentative="1">
      <w:start w:val="1"/>
      <w:numFmt w:val="lowerRoman"/>
      <w:lvlText w:val="%3."/>
      <w:lvlJc w:val="right"/>
      <w:pPr>
        <w:ind w:left="2088" w:hanging="180"/>
      </w:pPr>
    </w:lvl>
    <w:lvl w:ilvl="3" w:tplc="1809000F" w:tentative="1">
      <w:start w:val="1"/>
      <w:numFmt w:val="decimal"/>
      <w:lvlText w:val="%4."/>
      <w:lvlJc w:val="left"/>
      <w:pPr>
        <w:ind w:left="2808" w:hanging="360"/>
      </w:pPr>
    </w:lvl>
    <w:lvl w:ilvl="4" w:tplc="18090019" w:tentative="1">
      <w:start w:val="1"/>
      <w:numFmt w:val="lowerLetter"/>
      <w:lvlText w:val="%5."/>
      <w:lvlJc w:val="left"/>
      <w:pPr>
        <w:ind w:left="3528" w:hanging="360"/>
      </w:pPr>
    </w:lvl>
    <w:lvl w:ilvl="5" w:tplc="1809001B" w:tentative="1">
      <w:start w:val="1"/>
      <w:numFmt w:val="lowerRoman"/>
      <w:lvlText w:val="%6."/>
      <w:lvlJc w:val="right"/>
      <w:pPr>
        <w:ind w:left="4248" w:hanging="180"/>
      </w:pPr>
    </w:lvl>
    <w:lvl w:ilvl="6" w:tplc="1809000F" w:tentative="1">
      <w:start w:val="1"/>
      <w:numFmt w:val="decimal"/>
      <w:lvlText w:val="%7."/>
      <w:lvlJc w:val="left"/>
      <w:pPr>
        <w:ind w:left="4968" w:hanging="360"/>
      </w:pPr>
    </w:lvl>
    <w:lvl w:ilvl="7" w:tplc="18090019" w:tentative="1">
      <w:start w:val="1"/>
      <w:numFmt w:val="lowerLetter"/>
      <w:lvlText w:val="%8."/>
      <w:lvlJc w:val="left"/>
      <w:pPr>
        <w:ind w:left="5688" w:hanging="360"/>
      </w:pPr>
    </w:lvl>
    <w:lvl w:ilvl="8" w:tplc="1809001B" w:tentative="1">
      <w:start w:val="1"/>
      <w:numFmt w:val="lowerRoman"/>
      <w:lvlText w:val="%9."/>
      <w:lvlJc w:val="right"/>
      <w:pPr>
        <w:ind w:left="6408" w:hanging="180"/>
      </w:pPr>
    </w:lvl>
  </w:abstractNum>
  <w:abstractNum w:abstractNumId="16" w15:restartNumberingAfterBreak="0">
    <w:nsid w:val="36BE4C12"/>
    <w:multiLevelType w:val="hybridMultilevel"/>
    <w:tmpl w:val="986A801C"/>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84E37CD"/>
    <w:multiLevelType w:val="hybridMultilevel"/>
    <w:tmpl w:val="D43EE04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3D010C84"/>
    <w:multiLevelType w:val="hybridMultilevel"/>
    <w:tmpl w:val="8D14A64A"/>
    <w:lvl w:ilvl="0" w:tplc="A8D2EDD4">
      <w:start w:val="1"/>
      <w:numFmt w:val="lowerRoman"/>
      <w:lvlText w:val="(%1)"/>
      <w:lvlJc w:val="left"/>
      <w:pPr>
        <w:ind w:left="1004" w:hanging="72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9" w15:restartNumberingAfterBreak="0">
    <w:nsid w:val="3FAC6FF0"/>
    <w:multiLevelType w:val="hybridMultilevel"/>
    <w:tmpl w:val="0F047A00"/>
    <w:lvl w:ilvl="0" w:tplc="9DDED6C0">
      <w:start w:val="3"/>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0" w15:restartNumberingAfterBreak="0">
    <w:nsid w:val="407B67BF"/>
    <w:multiLevelType w:val="hybridMultilevel"/>
    <w:tmpl w:val="F59E34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96E3D9C"/>
    <w:multiLevelType w:val="singleLevel"/>
    <w:tmpl w:val="8A2EA5FA"/>
    <w:lvl w:ilvl="0">
      <w:start w:val="1"/>
      <w:numFmt w:val="lowerRoman"/>
      <w:lvlText w:val="(%1)"/>
      <w:legacy w:legacy="1" w:legacySpace="0" w:legacyIndent="720"/>
      <w:lvlJc w:val="left"/>
      <w:pPr>
        <w:ind w:left="3600" w:hanging="720"/>
      </w:pPr>
    </w:lvl>
  </w:abstractNum>
  <w:abstractNum w:abstractNumId="22" w15:restartNumberingAfterBreak="0">
    <w:nsid w:val="4D2A14CA"/>
    <w:multiLevelType w:val="hybridMultilevel"/>
    <w:tmpl w:val="1742BB2E"/>
    <w:lvl w:ilvl="0" w:tplc="52DE861A">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4EE0240C"/>
    <w:multiLevelType w:val="hybridMultilevel"/>
    <w:tmpl w:val="98A6B31A"/>
    <w:lvl w:ilvl="0" w:tplc="C8E2431E">
      <w:start w:val="3"/>
      <w:numFmt w:val="decimal"/>
      <w:lvlText w:val="%1"/>
      <w:lvlJc w:val="left"/>
      <w:pPr>
        <w:tabs>
          <w:tab w:val="num" w:pos="644"/>
        </w:tabs>
        <w:ind w:left="644" w:hanging="360"/>
      </w:pPr>
      <w:rPr>
        <w:rFonts w:hint="default"/>
        <w:b/>
        <w:sz w:val="24"/>
      </w:rPr>
    </w:lvl>
    <w:lvl w:ilvl="1" w:tplc="01CE78C8">
      <w:start w:val="1"/>
      <w:numFmt w:val="lowerRoman"/>
      <w:lvlText w:val="(%2)"/>
      <w:lvlJc w:val="left"/>
      <w:pPr>
        <w:tabs>
          <w:tab w:val="num" w:pos="1724"/>
        </w:tabs>
        <w:ind w:left="1724" w:hanging="720"/>
      </w:pPr>
      <w:rPr>
        <w:rFonts w:hint="default"/>
        <w:color w:val="auto"/>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15:restartNumberingAfterBreak="0">
    <w:nsid w:val="50F76477"/>
    <w:multiLevelType w:val="hybridMultilevel"/>
    <w:tmpl w:val="99583DFA"/>
    <w:lvl w:ilvl="0" w:tplc="D51C5242">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651295A"/>
    <w:multiLevelType w:val="hybridMultilevel"/>
    <w:tmpl w:val="BF442B14"/>
    <w:lvl w:ilvl="0" w:tplc="96549A52">
      <w:start w:val="4"/>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6" w15:restartNumberingAfterBreak="0">
    <w:nsid w:val="5E1C274F"/>
    <w:multiLevelType w:val="hybridMultilevel"/>
    <w:tmpl w:val="FE8C00AE"/>
    <w:lvl w:ilvl="0" w:tplc="1048214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F520D03"/>
    <w:multiLevelType w:val="hybridMultilevel"/>
    <w:tmpl w:val="62EC5852"/>
    <w:lvl w:ilvl="0" w:tplc="CFD6CF12">
      <w:start w:val="1"/>
      <w:numFmt w:val="decimal"/>
      <w:lvlText w:val="(%1)"/>
      <w:lvlJc w:val="left"/>
      <w:pPr>
        <w:ind w:left="644" w:hanging="360"/>
      </w:pPr>
      <w:rPr>
        <w:rFonts w:ascii="Times New Roman" w:hAnsi="Times New Roman" w:hint="default"/>
        <w:b/>
        <w:sz w:val="24"/>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8" w15:restartNumberingAfterBreak="0">
    <w:nsid w:val="70540AC8"/>
    <w:multiLevelType w:val="hybridMultilevel"/>
    <w:tmpl w:val="C470B2B8"/>
    <w:lvl w:ilvl="0" w:tplc="DC10E9A2">
      <w:start w:val="1"/>
      <w:numFmt w:val="lowerRoman"/>
      <w:lvlText w:val="(%1)"/>
      <w:lvlJc w:val="left"/>
      <w:pPr>
        <w:ind w:left="1080" w:hanging="72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1A817C7"/>
    <w:multiLevelType w:val="hybridMultilevel"/>
    <w:tmpl w:val="5B4492A2"/>
    <w:lvl w:ilvl="0" w:tplc="656E9FF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5A20C42"/>
    <w:multiLevelType w:val="hybridMultilevel"/>
    <w:tmpl w:val="F25C4A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9"/>
  </w:num>
  <w:num w:numId="2">
    <w:abstractNumId w:val="7"/>
  </w:num>
  <w:num w:numId="3">
    <w:abstractNumId w:val="21"/>
  </w:num>
  <w:num w:numId="4">
    <w:abstractNumId w:val="2"/>
  </w:num>
  <w:num w:numId="5">
    <w:abstractNumId w:val="13"/>
  </w:num>
  <w:num w:numId="6">
    <w:abstractNumId w:val="23"/>
  </w:num>
  <w:num w:numId="7">
    <w:abstractNumId w:val="12"/>
  </w:num>
  <w:num w:numId="8">
    <w:abstractNumId w:val="6"/>
  </w:num>
  <w:num w:numId="9">
    <w:abstractNumId w:val="30"/>
  </w:num>
  <w:num w:numId="10">
    <w:abstractNumId w:val="0"/>
  </w:num>
  <w:num w:numId="11">
    <w:abstractNumId w:val="18"/>
  </w:num>
  <w:num w:numId="12">
    <w:abstractNumId w:val="16"/>
  </w:num>
  <w:num w:numId="13">
    <w:abstractNumId w:val="28"/>
  </w:num>
  <w:num w:numId="14">
    <w:abstractNumId w:val="4"/>
  </w:num>
  <w:num w:numId="15">
    <w:abstractNumId w:val="24"/>
  </w:num>
  <w:num w:numId="16">
    <w:abstractNumId w:val="11"/>
  </w:num>
  <w:num w:numId="17">
    <w:abstractNumId w:val="3"/>
  </w:num>
  <w:num w:numId="18">
    <w:abstractNumId w:val="19"/>
  </w:num>
  <w:num w:numId="19">
    <w:abstractNumId w:val="15"/>
  </w:num>
  <w:num w:numId="20">
    <w:abstractNumId w:val="10"/>
  </w:num>
  <w:num w:numId="21">
    <w:abstractNumId w:val="14"/>
  </w:num>
  <w:num w:numId="22">
    <w:abstractNumId w:val="26"/>
  </w:num>
  <w:num w:numId="23">
    <w:abstractNumId w:val="20"/>
  </w:num>
  <w:num w:numId="24">
    <w:abstractNumId w:val="17"/>
  </w:num>
  <w:num w:numId="25">
    <w:abstractNumId w:val="8"/>
  </w:num>
  <w:num w:numId="26">
    <w:abstractNumId w:val="25"/>
  </w:num>
  <w:num w:numId="27">
    <w:abstractNumId w:val="29"/>
  </w:num>
  <w:num w:numId="28">
    <w:abstractNumId w:val="27"/>
  </w:num>
  <w:num w:numId="29">
    <w:abstractNumId w:val="1"/>
  </w:num>
  <w:num w:numId="30">
    <w:abstractNumId w:val="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9D"/>
    <w:rsid w:val="00003484"/>
    <w:rsid w:val="00017201"/>
    <w:rsid w:val="00017584"/>
    <w:rsid w:val="00040C7F"/>
    <w:rsid w:val="00042D64"/>
    <w:rsid w:val="0007386C"/>
    <w:rsid w:val="00074509"/>
    <w:rsid w:val="00076750"/>
    <w:rsid w:val="0007704E"/>
    <w:rsid w:val="00086C4A"/>
    <w:rsid w:val="0009354D"/>
    <w:rsid w:val="000B0F68"/>
    <w:rsid w:val="000C53C9"/>
    <w:rsid w:val="000E498F"/>
    <w:rsid w:val="000E74BB"/>
    <w:rsid w:val="000F2D4C"/>
    <w:rsid w:val="000F636C"/>
    <w:rsid w:val="0012799B"/>
    <w:rsid w:val="00144D0A"/>
    <w:rsid w:val="00145C03"/>
    <w:rsid w:val="00155677"/>
    <w:rsid w:val="00155BBC"/>
    <w:rsid w:val="00170BA3"/>
    <w:rsid w:val="001752B5"/>
    <w:rsid w:val="00180F7E"/>
    <w:rsid w:val="0019455E"/>
    <w:rsid w:val="001A0CC1"/>
    <w:rsid w:val="001C2F5D"/>
    <w:rsid w:val="001D7915"/>
    <w:rsid w:val="001E4A81"/>
    <w:rsid w:val="001F3683"/>
    <w:rsid w:val="002054B9"/>
    <w:rsid w:val="00205AF1"/>
    <w:rsid w:val="002076BD"/>
    <w:rsid w:val="00211AE4"/>
    <w:rsid w:val="00231595"/>
    <w:rsid w:val="00232F71"/>
    <w:rsid w:val="00233355"/>
    <w:rsid w:val="002416D3"/>
    <w:rsid w:val="00247A15"/>
    <w:rsid w:val="00257B62"/>
    <w:rsid w:val="0026451E"/>
    <w:rsid w:val="00271298"/>
    <w:rsid w:val="00274DEC"/>
    <w:rsid w:val="00284BE2"/>
    <w:rsid w:val="0029512E"/>
    <w:rsid w:val="002A3332"/>
    <w:rsid w:val="002A4A23"/>
    <w:rsid w:val="002D7ADD"/>
    <w:rsid w:val="00301C1D"/>
    <w:rsid w:val="003126C3"/>
    <w:rsid w:val="003133E3"/>
    <w:rsid w:val="00317AC9"/>
    <w:rsid w:val="00323455"/>
    <w:rsid w:val="00344004"/>
    <w:rsid w:val="00387BC9"/>
    <w:rsid w:val="003922CC"/>
    <w:rsid w:val="003923A3"/>
    <w:rsid w:val="0039688F"/>
    <w:rsid w:val="003A0737"/>
    <w:rsid w:val="003A6B3F"/>
    <w:rsid w:val="003B187F"/>
    <w:rsid w:val="003E161E"/>
    <w:rsid w:val="003E17E5"/>
    <w:rsid w:val="00407FFA"/>
    <w:rsid w:val="00413C74"/>
    <w:rsid w:val="00415846"/>
    <w:rsid w:val="004229AA"/>
    <w:rsid w:val="00442413"/>
    <w:rsid w:val="00467D10"/>
    <w:rsid w:val="00472A08"/>
    <w:rsid w:val="00494119"/>
    <w:rsid w:val="004B78C0"/>
    <w:rsid w:val="004D3277"/>
    <w:rsid w:val="00501A82"/>
    <w:rsid w:val="005140DF"/>
    <w:rsid w:val="0051493D"/>
    <w:rsid w:val="00521B71"/>
    <w:rsid w:val="00525988"/>
    <w:rsid w:val="00535391"/>
    <w:rsid w:val="0054240C"/>
    <w:rsid w:val="005478F2"/>
    <w:rsid w:val="0055141A"/>
    <w:rsid w:val="00556BCF"/>
    <w:rsid w:val="00561438"/>
    <w:rsid w:val="0057789D"/>
    <w:rsid w:val="00591A51"/>
    <w:rsid w:val="00593F60"/>
    <w:rsid w:val="005958AE"/>
    <w:rsid w:val="005B7114"/>
    <w:rsid w:val="005B7356"/>
    <w:rsid w:val="005D4B9A"/>
    <w:rsid w:val="005E0FCE"/>
    <w:rsid w:val="00637254"/>
    <w:rsid w:val="0064255A"/>
    <w:rsid w:val="00657B44"/>
    <w:rsid w:val="0066781A"/>
    <w:rsid w:val="0067272A"/>
    <w:rsid w:val="00673BCC"/>
    <w:rsid w:val="00693CA5"/>
    <w:rsid w:val="006B32A6"/>
    <w:rsid w:val="006B53C9"/>
    <w:rsid w:val="006C603B"/>
    <w:rsid w:val="006C6FCA"/>
    <w:rsid w:val="006D2ECF"/>
    <w:rsid w:val="006D5E80"/>
    <w:rsid w:val="006D7F1C"/>
    <w:rsid w:val="006E0A87"/>
    <w:rsid w:val="00703FD8"/>
    <w:rsid w:val="0071098A"/>
    <w:rsid w:val="00735866"/>
    <w:rsid w:val="00736865"/>
    <w:rsid w:val="00740248"/>
    <w:rsid w:val="007856CF"/>
    <w:rsid w:val="0078718E"/>
    <w:rsid w:val="0079167F"/>
    <w:rsid w:val="007A1293"/>
    <w:rsid w:val="007A4AD6"/>
    <w:rsid w:val="007A4DF0"/>
    <w:rsid w:val="007B34C4"/>
    <w:rsid w:val="007B4EB0"/>
    <w:rsid w:val="007F279F"/>
    <w:rsid w:val="007F43E4"/>
    <w:rsid w:val="0084700F"/>
    <w:rsid w:val="008504E6"/>
    <w:rsid w:val="0086081F"/>
    <w:rsid w:val="00881C1D"/>
    <w:rsid w:val="00881CF2"/>
    <w:rsid w:val="0089138F"/>
    <w:rsid w:val="00896348"/>
    <w:rsid w:val="008A02F9"/>
    <w:rsid w:val="008B0485"/>
    <w:rsid w:val="008B3517"/>
    <w:rsid w:val="008C1097"/>
    <w:rsid w:val="008C7E34"/>
    <w:rsid w:val="008D0EEC"/>
    <w:rsid w:val="008E6736"/>
    <w:rsid w:val="009078D0"/>
    <w:rsid w:val="009116DF"/>
    <w:rsid w:val="00911A01"/>
    <w:rsid w:val="009164A9"/>
    <w:rsid w:val="009234DC"/>
    <w:rsid w:val="00934DEF"/>
    <w:rsid w:val="0094068C"/>
    <w:rsid w:val="00944612"/>
    <w:rsid w:val="00955180"/>
    <w:rsid w:val="00961871"/>
    <w:rsid w:val="00972CAB"/>
    <w:rsid w:val="009745A4"/>
    <w:rsid w:val="00977653"/>
    <w:rsid w:val="00983B72"/>
    <w:rsid w:val="009855BB"/>
    <w:rsid w:val="00991C44"/>
    <w:rsid w:val="009A64F2"/>
    <w:rsid w:val="009C01A4"/>
    <w:rsid w:val="009C04C0"/>
    <w:rsid w:val="009E1F57"/>
    <w:rsid w:val="009E7E04"/>
    <w:rsid w:val="009F485B"/>
    <w:rsid w:val="00A11EEA"/>
    <w:rsid w:val="00A25B93"/>
    <w:rsid w:val="00A31050"/>
    <w:rsid w:val="00A31B71"/>
    <w:rsid w:val="00A42D6B"/>
    <w:rsid w:val="00A67139"/>
    <w:rsid w:val="00A732CB"/>
    <w:rsid w:val="00A7631E"/>
    <w:rsid w:val="00AA1235"/>
    <w:rsid w:val="00AC134D"/>
    <w:rsid w:val="00AE7EC8"/>
    <w:rsid w:val="00B4235C"/>
    <w:rsid w:val="00B42C43"/>
    <w:rsid w:val="00B50859"/>
    <w:rsid w:val="00B76C00"/>
    <w:rsid w:val="00B81EEC"/>
    <w:rsid w:val="00B84AAA"/>
    <w:rsid w:val="00B87196"/>
    <w:rsid w:val="00B970F1"/>
    <w:rsid w:val="00BC3435"/>
    <w:rsid w:val="00BD06FC"/>
    <w:rsid w:val="00BD0C74"/>
    <w:rsid w:val="00BF06DB"/>
    <w:rsid w:val="00BF0800"/>
    <w:rsid w:val="00C00F48"/>
    <w:rsid w:val="00C02C9D"/>
    <w:rsid w:val="00C16027"/>
    <w:rsid w:val="00C248FB"/>
    <w:rsid w:val="00C359D4"/>
    <w:rsid w:val="00C530E0"/>
    <w:rsid w:val="00C628A7"/>
    <w:rsid w:val="00C6483B"/>
    <w:rsid w:val="00C650F4"/>
    <w:rsid w:val="00C82763"/>
    <w:rsid w:val="00C925E8"/>
    <w:rsid w:val="00CA27FF"/>
    <w:rsid w:val="00CA362B"/>
    <w:rsid w:val="00CA4576"/>
    <w:rsid w:val="00CA6B2E"/>
    <w:rsid w:val="00CB545E"/>
    <w:rsid w:val="00CC3D83"/>
    <w:rsid w:val="00CC3DC0"/>
    <w:rsid w:val="00CD68B7"/>
    <w:rsid w:val="00CE6684"/>
    <w:rsid w:val="00CF3DC8"/>
    <w:rsid w:val="00D033E7"/>
    <w:rsid w:val="00D14A91"/>
    <w:rsid w:val="00D17656"/>
    <w:rsid w:val="00D26783"/>
    <w:rsid w:val="00D31526"/>
    <w:rsid w:val="00D37F57"/>
    <w:rsid w:val="00D46BC6"/>
    <w:rsid w:val="00D46E7C"/>
    <w:rsid w:val="00D47D50"/>
    <w:rsid w:val="00D50A99"/>
    <w:rsid w:val="00D746B6"/>
    <w:rsid w:val="00DA0823"/>
    <w:rsid w:val="00DA5F58"/>
    <w:rsid w:val="00DE52C7"/>
    <w:rsid w:val="00E1295E"/>
    <w:rsid w:val="00E24DF2"/>
    <w:rsid w:val="00E26EF2"/>
    <w:rsid w:val="00E530AF"/>
    <w:rsid w:val="00E613A5"/>
    <w:rsid w:val="00E7013B"/>
    <w:rsid w:val="00E76FBC"/>
    <w:rsid w:val="00E81951"/>
    <w:rsid w:val="00E85383"/>
    <w:rsid w:val="00E87B59"/>
    <w:rsid w:val="00E96113"/>
    <w:rsid w:val="00EA0939"/>
    <w:rsid w:val="00EA1D54"/>
    <w:rsid w:val="00EA698E"/>
    <w:rsid w:val="00EB08EC"/>
    <w:rsid w:val="00EC752E"/>
    <w:rsid w:val="00ED0622"/>
    <w:rsid w:val="00EE2AAC"/>
    <w:rsid w:val="00EE5157"/>
    <w:rsid w:val="00EF12F8"/>
    <w:rsid w:val="00EF24D8"/>
    <w:rsid w:val="00F01AA7"/>
    <w:rsid w:val="00F0439E"/>
    <w:rsid w:val="00F06F55"/>
    <w:rsid w:val="00F16D3E"/>
    <w:rsid w:val="00F30005"/>
    <w:rsid w:val="00F3569A"/>
    <w:rsid w:val="00F37D4B"/>
    <w:rsid w:val="00F45DDC"/>
    <w:rsid w:val="00F54D04"/>
    <w:rsid w:val="00F63505"/>
    <w:rsid w:val="00F858E6"/>
    <w:rsid w:val="00F90161"/>
    <w:rsid w:val="00FB234F"/>
    <w:rsid w:val="00FB6A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E72D5"/>
  <w15:docId w15:val="{5D0EC18B-047C-4FB2-88EA-A57B2C97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DF0"/>
    <w:rPr>
      <w:sz w:val="24"/>
      <w:lang w:val="en-GB" w:eastAsia="en-US"/>
    </w:rPr>
  </w:style>
  <w:style w:type="paragraph" w:styleId="Heading1">
    <w:name w:val="heading 1"/>
    <w:basedOn w:val="Normal"/>
    <w:next w:val="Normal"/>
    <w:qFormat/>
    <w:rsid w:val="007A4DF0"/>
    <w:pPr>
      <w:keepNext/>
      <w:tabs>
        <w:tab w:val="center" w:pos="4513"/>
      </w:tabs>
      <w:suppressAutoHyphens/>
      <w:jc w:val="center"/>
      <w:outlineLvl w:val="0"/>
    </w:pPr>
    <w:rPr>
      <w:b/>
      <w:sz w:val="36"/>
      <w:vertAlign w:val="superscript"/>
    </w:rPr>
  </w:style>
  <w:style w:type="paragraph" w:styleId="Heading2">
    <w:name w:val="heading 2"/>
    <w:basedOn w:val="Normal"/>
    <w:next w:val="Normal"/>
    <w:qFormat/>
    <w:rsid w:val="007A4DF0"/>
    <w:pPr>
      <w:keepNext/>
      <w:outlineLvl w:val="1"/>
    </w:pPr>
    <w:rPr>
      <w:b/>
    </w:rPr>
  </w:style>
  <w:style w:type="paragraph" w:styleId="Heading3">
    <w:name w:val="heading 3"/>
    <w:basedOn w:val="Normal"/>
    <w:next w:val="Normal"/>
    <w:qFormat/>
    <w:rsid w:val="007A4DF0"/>
    <w:pPr>
      <w:keepNext/>
      <w:ind w:left="720"/>
      <w:outlineLvl w:val="2"/>
    </w:pPr>
    <w:rPr>
      <w:u w:val="single"/>
    </w:rPr>
  </w:style>
  <w:style w:type="paragraph" w:styleId="Heading4">
    <w:name w:val="heading 4"/>
    <w:basedOn w:val="Normal"/>
    <w:next w:val="Normal"/>
    <w:qFormat/>
    <w:rsid w:val="007A4DF0"/>
    <w:pPr>
      <w:keepNext/>
      <w:ind w:left="720"/>
      <w:outlineLvl w:val="3"/>
    </w:pPr>
    <w:rPr>
      <w:b/>
    </w:rPr>
  </w:style>
  <w:style w:type="paragraph" w:styleId="Heading5">
    <w:name w:val="heading 5"/>
    <w:basedOn w:val="Normal"/>
    <w:next w:val="Normal"/>
    <w:qFormat/>
    <w:rsid w:val="007A4DF0"/>
    <w:pPr>
      <w:keepNext/>
      <w:tabs>
        <w:tab w:val="center" w:pos="4513"/>
      </w:tabs>
      <w:suppressAutoHyphens/>
      <w:jc w:val="center"/>
      <w:outlineLvl w:val="4"/>
    </w:pPr>
    <w:rPr>
      <w:b/>
      <w:sz w:val="48"/>
      <w:u w:val="single"/>
      <w:vertAlign w:val="superscript"/>
    </w:rPr>
  </w:style>
  <w:style w:type="paragraph" w:styleId="Heading6">
    <w:name w:val="heading 6"/>
    <w:basedOn w:val="Normal"/>
    <w:next w:val="Normal"/>
    <w:qFormat/>
    <w:rsid w:val="007A4DF0"/>
    <w:pPr>
      <w:keepNext/>
      <w:outlineLvl w:val="5"/>
    </w:pPr>
    <w:rPr>
      <w:b/>
      <w:sz w:val="22"/>
    </w:rPr>
  </w:style>
  <w:style w:type="paragraph" w:styleId="Heading7">
    <w:name w:val="heading 7"/>
    <w:basedOn w:val="Normal"/>
    <w:next w:val="Normal"/>
    <w:qFormat/>
    <w:rsid w:val="007A4DF0"/>
    <w:pPr>
      <w:keepNext/>
      <w:outlineLvl w:val="6"/>
    </w:pPr>
    <w:rPr>
      <w:b/>
      <w:sz w:val="22"/>
      <w:u w:val="single"/>
    </w:rPr>
  </w:style>
  <w:style w:type="paragraph" w:styleId="Heading8">
    <w:name w:val="heading 8"/>
    <w:basedOn w:val="Normal"/>
    <w:next w:val="Normal"/>
    <w:qFormat/>
    <w:rsid w:val="007A4DF0"/>
    <w:pPr>
      <w:keepNext/>
      <w:jc w:val="center"/>
      <w:outlineLvl w:val="7"/>
    </w:pPr>
    <w:rPr>
      <w:rFonts w:ascii="Atlanta" w:hAnsi="Atlanta"/>
      <w:b/>
      <w:sz w:val="22"/>
    </w:rPr>
  </w:style>
  <w:style w:type="paragraph" w:styleId="Heading9">
    <w:name w:val="heading 9"/>
    <w:basedOn w:val="Normal"/>
    <w:next w:val="Normal"/>
    <w:qFormat/>
    <w:rsid w:val="007A4DF0"/>
    <w:pPr>
      <w:keepNext/>
      <w:ind w:left="709" w:hanging="709"/>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A4DF0"/>
    <w:pPr>
      <w:tabs>
        <w:tab w:val="center" w:pos="4153"/>
        <w:tab w:val="right" w:pos="8306"/>
      </w:tabs>
    </w:pPr>
  </w:style>
  <w:style w:type="paragraph" w:styleId="Footer">
    <w:name w:val="footer"/>
    <w:basedOn w:val="Normal"/>
    <w:semiHidden/>
    <w:rsid w:val="007A4DF0"/>
    <w:pPr>
      <w:tabs>
        <w:tab w:val="center" w:pos="4153"/>
        <w:tab w:val="right" w:pos="8306"/>
      </w:tabs>
    </w:pPr>
  </w:style>
  <w:style w:type="paragraph" w:styleId="BodyText2">
    <w:name w:val="Body Text 2"/>
    <w:basedOn w:val="Normal"/>
    <w:link w:val="BodyText2Char"/>
    <w:semiHidden/>
    <w:rsid w:val="007A4DF0"/>
    <w:pPr>
      <w:ind w:left="720"/>
    </w:pPr>
    <w:rPr>
      <w:sz w:val="22"/>
    </w:rPr>
  </w:style>
  <w:style w:type="paragraph" w:styleId="BodyTextIndent2">
    <w:name w:val="Body Text Indent 2"/>
    <w:basedOn w:val="Normal"/>
    <w:semiHidden/>
    <w:rsid w:val="007A4DF0"/>
    <w:pPr>
      <w:ind w:left="1440" w:hanging="720"/>
    </w:pPr>
  </w:style>
  <w:style w:type="paragraph" w:styleId="BodyTextIndent3">
    <w:name w:val="Body Text Indent 3"/>
    <w:basedOn w:val="Normal"/>
    <w:semiHidden/>
    <w:rsid w:val="007A4DF0"/>
    <w:pPr>
      <w:ind w:left="720"/>
    </w:pPr>
  </w:style>
  <w:style w:type="paragraph" w:styleId="BodyText">
    <w:name w:val="Body Text"/>
    <w:basedOn w:val="Normal"/>
    <w:semiHidden/>
    <w:rsid w:val="007A4DF0"/>
    <w:rPr>
      <w:sz w:val="28"/>
    </w:rPr>
  </w:style>
  <w:style w:type="character" w:styleId="PageNumber">
    <w:name w:val="page number"/>
    <w:basedOn w:val="DefaultParagraphFont"/>
    <w:semiHidden/>
    <w:rsid w:val="007A4DF0"/>
  </w:style>
  <w:style w:type="paragraph" w:styleId="Title">
    <w:name w:val="Title"/>
    <w:basedOn w:val="Normal"/>
    <w:qFormat/>
    <w:rsid w:val="007A4DF0"/>
    <w:pPr>
      <w:jc w:val="center"/>
    </w:pPr>
    <w:rPr>
      <w:b/>
      <w:lang w:val="en-US"/>
    </w:rPr>
  </w:style>
  <w:style w:type="paragraph" w:styleId="BodyText3">
    <w:name w:val="Body Text 3"/>
    <w:basedOn w:val="Normal"/>
    <w:semiHidden/>
    <w:rsid w:val="007A4DF0"/>
    <w:rPr>
      <w:sz w:val="18"/>
    </w:rPr>
  </w:style>
  <w:style w:type="paragraph" w:styleId="NormalWeb">
    <w:name w:val="Normal (Web)"/>
    <w:basedOn w:val="Normal"/>
    <w:semiHidden/>
    <w:rsid w:val="007A4DF0"/>
    <w:pPr>
      <w:spacing w:before="100" w:after="100"/>
    </w:pPr>
    <w:rPr>
      <w:rFonts w:ascii="Arial Unicode MS" w:eastAsia="Arial Unicode MS"/>
    </w:rPr>
  </w:style>
  <w:style w:type="character" w:styleId="Strong">
    <w:name w:val="Strong"/>
    <w:qFormat/>
    <w:rsid w:val="007A4DF0"/>
    <w:rPr>
      <w:b/>
    </w:rPr>
  </w:style>
  <w:style w:type="character" w:styleId="Hyperlink">
    <w:name w:val="Hyperlink"/>
    <w:semiHidden/>
    <w:rsid w:val="007A4DF0"/>
    <w:rPr>
      <w:color w:val="0000FF"/>
      <w:u w:val="single"/>
    </w:rPr>
  </w:style>
  <w:style w:type="paragraph" w:styleId="BodyTextIndent">
    <w:name w:val="Body Text Indent"/>
    <w:basedOn w:val="Normal"/>
    <w:semiHidden/>
    <w:rsid w:val="007A4DF0"/>
    <w:pPr>
      <w:tabs>
        <w:tab w:val="left" w:pos="1429"/>
      </w:tabs>
      <w:ind w:left="709"/>
    </w:pPr>
    <w:rPr>
      <w:b/>
      <w:bCs/>
      <w:sz w:val="22"/>
      <w:szCs w:val="22"/>
    </w:rPr>
  </w:style>
  <w:style w:type="paragraph" w:styleId="TOC3">
    <w:name w:val="toc 3"/>
    <w:basedOn w:val="Normal"/>
    <w:next w:val="Normal"/>
    <w:autoRedefine/>
    <w:semiHidden/>
    <w:rsid w:val="007A4DF0"/>
    <w:pPr>
      <w:spacing w:after="120"/>
      <w:ind w:left="567" w:hanging="567"/>
      <w:jc w:val="both"/>
    </w:pPr>
    <w:rPr>
      <w:sz w:val="22"/>
      <w:szCs w:val="24"/>
      <w:lang w:val="en-IE"/>
    </w:rPr>
  </w:style>
  <w:style w:type="paragraph" w:styleId="NoSpacing">
    <w:name w:val="No Spacing"/>
    <w:qFormat/>
    <w:rsid w:val="007A4DF0"/>
    <w:rPr>
      <w:sz w:val="24"/>
      <w:lang w:val="en-GB" w:eastAsia="en-US"/>
    </w:rPr>
  </w:style>
  <w:style w:type="paragraph" w:styleId="ListParagraph">
    <w:name w:val="List Paragraph"/>
    <w:basedOn w:val="Normal"/>
    <w:uiPriority w:val="34"/>
    <w:qFormat/>
    <w:rsid w:val="007A4DF0"/>
    <w:pPr>
      <w:ind w:left="720"/>
    </w:pPr>
  </w:style>
  <w:style w:type="paragraph" w:styleId="BalloonText">
    <w:name w:val="Balloon Text"/>
    <w:basedOn w:val="Normal"/>
    <w:link w:val="BalloonTextChar"/>
    <w:uiPriority w:val="99"/>
    <w:semiHidden/>
    <w:unhideWhenUsed/>
    <w:rsid w:val="00657B44"/>
    <w:rPr>
      <w:rFonts w:ascii="Tahoma" w:hAnsi="Tahoma"/>
      <w:sz w:val="16"/>
      <w:szCs w:val="16"/>
    </w:rPr>
  </w:style>
  <w:style w:type="character" w:customStyle="1" w:styleId="BalloonTextChar">
    <w:name w:val="Balloon Text Char"/>
    <w:link w:val="BalloonText"/>
    <w:uiPriority w:val="99"/>
    <w:semiHidden/>
    <w:rsid w:val="00657B44"/>
    <w:rPr>
      <w:rFonts w:ascii="Tahoma" w:hAnsi="Tahoma" w:cs="Tahoma"/>
      <w:sz w:val="16"/>
      <w:szCs w:val="16"/>
      <w:lang w:val="en-GB" w:eastAsia="en-US"/>
    </w:rPr>
  </w:style>
  <w:style w:type="character" w:customStyle="1" w:styleId="BodyText2Char">
    <w:name w:val="Body Text 2 Char"/>
    <w:link w:val="BodyText2"/>
    <w:semiHidden/>
    <w:rsid w:val="00911A01"/>
    <w:rPr>
      <w:sz w:val="22"/>
      <w:lang w:val="en-GB" w:eastAsia="en-US"/>
    </w:rPr>
  </w:style>
  <w:style w:type="table" w:styleId="TableGrid">
    <w:name w:val="Table Grid"/>
    <w:basedOn w:val="TableNormal"/>
    <w:uiPriority w:val="39"/>
    <w:rsid w:val="009C0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161E"/>
    <w:rPr>
      <w:sz w:val="24"/>
      <w:lang w:val="en-GB" w:eastAsia="en-US"/>
    </w:rPr>
  </w:style>
  <w:style w:type="paragraph" w:customStyle="1" w:styleId="Default">
    <w:name w:val="Default"/>
    <w:rsid w:val="00B84AAA"/>
    <w:pPr>
      <w:autoSpaceDE w:val="0"/>
      <w:autoSpaceDN w:val="0"/>
      <w:adjustRightInd w:val="0"/>
    </w:pPr>
    <w:rPr>
      <w:rFonts w:ascii="Calibri" w:eastAsia="Calibri" w:hAnsi="Calibri" w:cs="Calibri"/>
      <w:color w:val="000000"/>
      <w:sz w:val="24"/>
      <w:szCs w:val="24"/>
      <w:lang w:eastAsia="en-US"/>
    </w:rPr>
  </w:style>
  <w:style w:type="paragraph" w:styleId="FootnoteText">
    <w:name w:val="footnote text"/>
    <w:basedOn w:val="Normal"/>
    <w:link w:val="FootnoteTextChar"/>
    <w:uiPriority w:val="99"/>
    <w:semiHidden/>
    <w:unhideWhenUsed/>
    <w:rsid w:val="00944612"/>
    <w:rPr>
      <w:sz w:val="20"/>
    </w:rPr>
  </w:style>
  <w:style w:type="character" w:customStyle="1" w:styleId="FootnoteTextChar">
    <w:name w:val="Footnote Text Char"/>
    <w:link w:val="FootnoteText"/>
    <w:uiPriority w:val="99"/>
    <w:semiHidden/>
    <w:rsid w:val="00944612"/>
    <w:rPr>
      <w:lang w:val="en-GB" w:eastAsia="en-US"/>
    </w:rPr>
  </w:style>
  <w:style w:type="character" w:styleId="FootnoteReference">
    <w:name w:val="footnote reference"/>
    <w:uiPriority w:val="99"/>
    <w:semiHidden/>
    <w:unhideWhenUsed/>
    <w:rsid w:val="00944612"/>
    <w:rPr>
      <w:vertAlign w:val="superscript"/>
    </w:rPr>
  </w:style>
  <w:style w:type="character" w:styleId="CommentReference">
    <w:name w:val="annotation reference"/>
    <w:uiPriority w:val="99"/>
    <w:semiHidden/>
    <w:unhideWhenUsed/>
    <w:rsid w:val="00B50859"/>
    <w:rPr>
      <w:sz w:val="16"/>
      <w:szCs w:val="16"/>
    </w:rPr>
  </w:style>
  <w:style w:type="paragraph" w:styleId="CommentText">
    <w:name w:val="annotation text"/>
    <w:basedOn w:val="Normal"/>
    <w:link w:val="CommentTextChar"/>
    <w:uiPriority w:val="99"/>
    <w:semiHidden/>
    <w:unhideWhenUsed/>
    <w:rsid w:val="00B50859"/>
    <w:rPr>
      <w:sz w:val="20"/>
    </w:rPr>
  </w:style>
  <w:style w:type="character" w:customStyle="1" w:styleId="CommentTextChar">
    <w:name w:val="Comment Text Char"/>
    <w:link w:val="CommentText"/>
    <w:uiPriority w:val="99"/>
    <w:semiHidden/>
    <w:rsid w:val="00B50859"/>
    <w:rPr>
      <w:lang w:val="en-GB" w:eastAsia="en-US"/>
    </w:rPr>
  </w:style>
  <w:style w:type="paragraph" w:styleId="CommentSubject">
    <w:name w:val="annotation subject"/>
    <w:basedOn w:val="CommentText"/>
    <w:next w:val="CommentText"/>
    <w:link w:val="CommentSubjectChar"/>
    <w:uiPriority w:val="99"/>
    <w:semiHidden/>
    <w:unhideWhenUsed/>
    <w:rsid w:val="00B50859"/>
    <w:rPr>
      <w:b/>
      <w:bCs/>
    </w:rPr>
  </w:style>
  <w:style w:type="character" w:customStyle="1" w:styleId="CommentSubjectChar">
    <w:name w:val="Comment Subject Char"/>
    <w:link w:val="CommentSubject"/>
    <w:uiPriority w:val="99"/>
    <w:semiHidden/>
    <w:rsid w:val="00B5085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22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905fbf11-cbf7-49ff-a256-0c2bdde500a3">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AGCPEC003-001-2021</eDocs_FileName>
    <_dlc_ExpireDateSaved xmlns="http://schemas.microsoft.com/sharepoint/v3" xsi:nil="true"/>
    <_dlc_ExpireDate xmlns="http://schemas.microsoft.com/sharepoint/v3" xsi:nil="true"/>
    <eDocs_SeriesSubSeriesTaxHTField0 xmlns="7b90b178-0369-4556-b9b0-3fe9fce9affc">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81a21d46-087d-485b-b2aa-0fdcac745720</TermId>
        </TermInfo>
      </Terms>
    </eDocs_SeriesSubSeriesTaxHTField0>
    <TaxCatchAll xmlns="2156ab4f-69e2-4c15-a642-1fc4f1680b4b">
      <Value>4</Value>
      <Value>3</Value>
      <Value>2</Value>
      <Value>1</Value>
    </TaxCatchAll>
    <eDocs_YearTaxHTField0 xmlns="7b90b178-0369-4556-b9b0-3fe9fce9affc">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3400f4ff-93c6-4392-b829-28442bfccb68</TermId>
        </TermInfo>
      </Terms>
    </eDocs_YearTaxHTField0>
    <eDocs_FileTopicsTaxHTField0 xmlns="7b90b178-0369-4556-b9b0-3fe9fce9affc">
      <Terms xmlns="http://schemas.microsoft.com/office/infopath/2007/PartnerControls">
        <TermInfo xmlns="http://schemas.microsoft.com/office/infopath/2007/PartnerControls">
          <TermName xmlns="http://schemas.microsoft.com/office/infopath/2007/PartnerControls">Schemes</TermName>
          <TermId xmlns="http://schemas.microsoft.com/office/infopath/2007/PartnerControls">43218e4b-a016-4dab-9175-8a5eca1f2ec3</TermId>
        </TermInfo>
      </Terms>
    </eDocs_FileTopicsTaxHTField0>
    <eDocs_DocumentTopicsTaxHTField0 xmlns="7b90b178-0369-4556-b9b0-3fe9fce9affc">
      <Terms xmlns="http://schemas.microsoft.com/office/infopath/2007/PartnerControls"/>
    </eDocs_DocumentTopicsTaxHTField0>
    <eDocs_SecurityClassificationTaxHTField0 xmlns="7b90b178-0369-4556-b9b0-3fe9fce9affc">
      <Terms xmlns="http://schemas.microsoft.com/office/infopath/2007/PartnerControls">
        <TermInfo xmlns="http://schemas.microsoft.com/office/infopath/2007/PartnerControls">
          <TermName xmlns="http://schemas.microsoft.com/office/infopath/2007/PartnerControls">Restrictive</TermName>
          <TermId xmlns="http://schemas.microsoft.com/office/infopath/2007/PartnerControls">b6cdb86d-2ce3-48f9-be6c-29b64bc9cca9</TermId>
        </TermInfo>
      </Terms>
    </eDocs_SecurityClassificationTaxHTField0>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7862D1C2661D5A458810E508C0822FD0" ma:contentTypeVersion="13" ma:contentTypeDescription="Create a new document for eDocs" ma:contentTypeScope="" ma:versionID="986cbf2e401948fa4659ac8c15581136">
  <xsd:schema xmlns:xsd="http://www.w3.org/2001/XMLSchema" xmlns:xs="http://www.w3.org/2001/XMLSchema" xmlns:p="http://schemas.microsoft.com/office/2006/metadata/properties" xmlns:ns1="http://schemas.microsoft.com/sharepoint/v3" xmlns:ns2="7b90b178-0369-4556-b9b0-3fe9fce9affc" xmlns:ns3="2156ab4f-69e2-4c15-a642-1fc4f1680b4b" xmlns:ns4="http://schemas.microsoft.com/sharepoint/v4" targetNamespace="http://schemas.microsoft.com/office/2006/metadata/properties" ma:root="true" ma:fieldsID="a7d39ebe5922a7e34d65793051700dac" ns1:_="" ns2:_="" ns3:_="" ns4:_="">
    <xsd:import namespace="http://schemas.microsoft.com/sharepoint/v3"/>
    <xsd:import namespace="7b90b178-0369-4556-b9b0-3fe9fce9affc"/>
    <xsd:import namespace="2156ab4f-69e2-4c15-a642-1fc4f1680b4b"/>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7b90b178-0369-4556-b9b0-3fe9fce9affc"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638719e2-a8dd-41e9-a1c8-eaacd362d94e" ma:termSetId="69ab1063-b629-4b91-9bf6-9e5e359cb6ed"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638719e2-a8dd-41e9-a1c8-eaacd362d94e" ma:termSetId="d1487d56-a514-44f1-aca8-ee79458ab65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638719e2-a8dd-41e9-a1c8-eaacd362d94e" ma:termSetId="acc59e8e-1c4e-4c17-97cb-7d948317724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638719e2-a8dd-41e9-a1c8-eaacd362d94e" ma:termSetId="69ab1063-b629-4b91-9bf6-9e5e359cb6ed"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Restrictive|b6cdb86d-2ce3-48f9-be6c-29b64bc9cca9" ma:fieldId="{6bbd3faf-a5ab-4e5e-b8a6-a5e099cef439}" ma:sspId="638719e2-a8dd-41e9-a1c8-eaacd362d94e" ma:termSetId="b6ed839a-487e-4da7-8327-e934f239e0b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56ab4f-69e2-4c15-a642-1fc4f1680b4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6a717b5-bf0d-4a11-b970-dc1625b02b9f}" ma:internalName="TaxCatchAll" ma:showField="CatchAllData" ma:web="2156ab4f-69e2-4c15-a642-1fc4f1680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5B302-2BB3-45C8-8BAD-4549E90EEB3C}">
  <ds:schemaRefs>
    <ds:schemaRef ds:uri="office.server.policy"/>
  </ds:schemaRefs>
</ds:datastoreItem>
</file>

<file path=customXml/itemProps2.xml><?xml version="1.0" encoding="utf-8"?>
<ds:datastoreItem xmlns:ds="http://schemas.openxmlformats.org/officeDocument/2006/customXml" ds:itemID="{07E39F47-37AA-498B-8DFD-AEE1CE6FA7EC}">
  <ds:schemaRefs>
    <ds:schemaRef ds:uri="http://schemas.microsoft.com/office/2006/metadata/properties"/>
    <ds:schemaRef ds:uri="http://schemas.microsoft.com/office/infopath/2007/PartnerControls"/>
    <ds:schemaRef ds:uri="http://schemas.microsoft.com/sharepoint/v3"/>
    <ds:schemaRef ds:uri="7b90b178-0369-4556-b9b0-3fe9fce9affc"/>
    <ds:schemaRef ds:uri="2156ab4f-69e2-4c15-a642-1fc4f1680b4b"/>
    <ds:schemaRef ds:uri="http://schemas.microsoft.com/sharepoint/v4"/>
  </ds:schemaRefs>
</ds:datastoreItem>
</file>

<file path=customXml/itemProps3.xml><?xml version="1.0" encoding="utf-8"?>
<ds:datastoreItem xmlns:ds="http://schemas.openxmlformats.org/officeDocument/2006/customXml" ds:itemID="{23794972-1D29-4E95-A329-ABF6409B0812}">
  <ds:schemaRefs>
    <ds:schemaRef ds:uri="http://schemas.microsoft.com/sharepoint/v3/contenttype/forms"/>
  </ds:schemaRefs>
</ds:datastoreItem>
</file>

<file path=customXml/itemProps4.xml><?xml version="1.0" encoding="utf-8"?>
<ds:datastoreItem xmlns:ds="http://schemas.openxmlformats.org/officeDocument/2006/customXml" ds:itemID="{B6F75C77-718C-4327-87CE-6CF88FCBE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90b178-0369-4556-b9b0-3fe9fce9affc"/>
    <ds:schemaRef ds:uri="2156ab4f-69e2-4c15-a642-1fc4f1680b4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F04B35-9E61-498C-95B1-DBD5229A0D2B}">
  <ds:schemaRefs>
    <ds:schemaRef ds:uri="http://schemas.microsoft.com/sharepoint/events"/>
  </ds:schemaRefs>
</ds:datastoreItem>
</file>

<file path=customXml/itemProps6.xml><?xml version="1.0" encoding="utf-8"?>
<ds:datastoreItem xmlns:ds="http://schemas.openxmlformats.org/officeDocument/2006/customXml" ds:itemID="{99AC0402-66CE-47E0-B3B0-CEBA3E76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NATIONAL SCHEME OF INVESTMENT AID FOR THE CONTROL OF FARM POLUTION</vt:lpstr>
    </vt:vector>
  </TitlesOfParts>
  <Company>Department of Agriculture &amp; Food</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up to date draf Rev 2 21-12-21</dc:title>
  <dc:creator>Livestock Office</dc:creator>
  <cp:lastModifiedBy>John Canny</cp:lastModifiedBy>
  <cp:revision>2</cp:revision>
  <cp:lastPrinted>2014-10-21T09:00:00Z</cp:lastPrinted>
  <dcterms:created xsi:type="dcterms:W3CDTF">2022-07-18T09:55:00Z</dcterms:created>
  <dcterms:modified xsi:type="dcterms:W3CDTF">2022-07-18T09:55:00Z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0x0101000BC94875665D404BB1351B53C41FD2C0007862D1C2661D5A458810E508C0822FD0</vt:lpwstr>
  </property>
  <property fmtid="{D5CDD505-2E9C-101B-9397-08002B2CF9AE}" pid="3" name="eDocs_FileTopics">
    <vt:lpwstr>2;#Schemes|43218e4b-a016-4dab-9175-8a5eca1f2ec3</vt:lpwstr>
  </property>
  <property fmtid="{D5CDD505-2E9C-101B-9397-08002B2CF9AE}" pid="4" name="eDocs_Year">
    <vt:lpwstr>3;#2021|3400f4ff-93c6-4392-b829-28442bfccb68</vt:lpwstr>
  </property>
  <property fmtid="{D5CDD505-2E9C-101B-9397-08002B2CF9AE}" pid="5" name="eDocs_SeriesSubSeries">
    <vt:lpwstr>4;#003|81a21d46-087d-485b-b2aa-0fdcac745720</vt:lpwstr>
  </property>
  <property fmtid="{D5CDD505-2E9C-101B-9397-08002B2CF9AE}" pid="6" name="eDocs_SecurityClassificationTaxHTField0">
    <vt:lpwstr>Public|a1b4c7cd-a7b1-492f-a832-d2897b8288db</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1;#Restrictive|b6cdb86d-2ce3-48f9-be6c-29b64bc9cca9</vt:lpwstr>
  </property>
  <property fmtid="{D5CDD505-2E9C-101B-9397-08002B2CF9AE}" pid="10" name="_docset_NoMedatataSyncRequired">
    <vt:lpwstr>False</vt:lpwstr>
  </property>
  <property fmtid="{D5CDD505-2E9C-101B-9397-08002B2CF9AE}" pid="11" name="eDocs_DocumentTopics">
    <vt:lpwstr/>
  </property>
  <property fmtid="{D5CDD505-2E9C-101B-9397-08002B2CF9AE}" pid="12" name="_dlc_LastRun">
    <vt:lpwstr>03/26/2022 23:02:43</vt:lpwstr>
  </property>
  <property fmtid="{D5CDD505-2E9C-101B-9397-08002B2CF9AE}" pid="13" name="_dlc_ItemStageId">
    <vt:lpwstr>1</vt:lpwstr>
  </property>
</Properties>
</file>